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661" w:rsidRPr="008448F3" w:rsidRDefault="004D4661" w:rsidP="00A82E65">
      <w:pPr>
        <w:keepNext/>
        <w:spacing w:after="0" w:line="240" w:lineRule="auto"/>
        <w:jc w:val="center"/>
        <w:outlineLvl w:val="1"/>
        <w:rPr>
          <w:rFonts w:eastAsia="Lucida Sans Unicode"/>
          <w:b/>
          <w:sz w:val="20"/>
          <w:szCs w:val="20"/>
          <w:lang w:eastAsia="ru-RU"/>
        </w:rPr>
      </w:pPr>
      <w:bookmarkStart w:id="0" w:name="_Toc512443992"/>
      <w:bookmarkStart w:id="1" w:name="_Toc512444584"/>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56"/>
          <w:szCs w:val="56"/>
          <w:lang w:eastAsia="ru-RU"/>
        </w:rPr>
      </w:pPr>
    </w:p>
    <w:p w:rsidR="004D4661" w:rsidRPr="008448F3" w:rsidRDefault="005F4044" w:rsidP="00A82E65">
      <w:pPr>
        <w:keepNext/>
        <w:spacing w:after="0" w:line="240" w:lineRule="auto"/>
        <w:jc w:val="center"/>
        <w:outlineLvl w:val="1"/>
        <w:rPr>
          <w:rFonts w:eastAsia="Lucida Sans Unicode"/>
          <w:b/>
          <w:sz w:val="56"/>
          <w:szCs w:val="56"/>
          <w:lang w:eastAsia="ru-RU"/>
        </w:rPr>
      </w:pPr>
      <w:r w:rsidRPr="008448F3">
        <w:rPr>
          <w:rFonts w:eastAsia="Lucida Sans Unicode"/>
          <w:b/>
          <w:sz w:val="56"/>
          <w:szCs w:val="56"/>
          <w:lang w:eastAsia="ru-RU"/>
        </w:rPr>
        <w:t>БИЗНЕС-</w:t>
      </w:r>
      <w:r w:rsidR="004D4661" w:rsidRPr="008448F3">
        <w:rPr>
          <w:rFonts w:eastAsia="Lucida Sans Unicode"/>
          <w:b/>
          <w:sz w:val="56"/>
          <w:szCs w:val="56"/>
          <w:lang w:eastAsia="ru-RU"/>
        </w:rPr>
        <w:t>ПЛАН</w:t>
      </w:r>
    </w:p>
    <w:p w:rsidR="007465AE" w:rsidRPr="008448F3" w:rsidRDefault="007465AE" w:rsidP="00A82E65">
      <w:pPr>
        <w:keepNext/>
        <w:spacing w:after="0" w:line="240" w:lineRule="auto"/>
        <w:jc w:val="center"/>
        <w:outlineLvl w:val="1"/>
        <w:rPr>
          <w:rFonts w:eastAsia="Lucida Sans Unicode"/>
          <w:b/>
          <w:sz w:val="56"/>
          <w:szCs w:val="56"/>
          <w:lang w:eastAsia="ru-RU"/>
        </w:rPr>
      </w:pPr>
    </w:p>
    <w:p w:rsidR="00893269" w:rsidRDefault="007465AE" w:rsidP="00A82E65">
      <w:pPr>
        <w:keepNext/>
        <w:spacing w:after="0" w:line="240" w:lineRule="auto"/>
        <w:jc w:val="center"/>
        <w:outlineLvl w:val="1"/>
        <w:rPr>
          <w:rFonts w:eastAsia="Lucida Sans Unicode"/>
          <w:b/>
          <w:sz w:val="40"/>
          <w:szCs w:val="40"/>
          <w:lang w:eastAsia="ru-RU"/>
        </w:rPr>
      </w:pPr>
      <w:r w:rsidRPr="008448F3">
        <w:rPr>
          <w:rFonts w:eastAsia="Lucida Sans Unicode"/>
          <w:b/>
          <w:sz w:val="40"/>
          <w:szCs w:val="40"/>
          <w:lang w:eastAsia="ru-RU"/>
        </w:rPr>
        <w:t>Наименование проекта:</w:t>
      </w:r>
    </w:p>
    <w:p w:rsidR="007465AE" w:rsidRPr="008448F3" w:rsidRDefault="00893269" w:rsidP="009752B1">
      <w:pPr>
        <w:keepNext/>
        <w:spacing w:after="0" w:line="240" w:lineRule="auto"/>
        <w:jc w:val="center"/>
        <w:outlineLvl w:val="1"/>
        <w:rPr>
          <w:rFonts w:eastAsia="Lucida Sans Unicode"/>
          <w:b/>
          <w:sz w:val="40"/>
          <w:szCs w:val="40"/>
          <w:lang w:eastAsia="ru-RU"/>
        </w:rPr>
      </w:pPr>
      <w:r>
        <w:rPr>
          <w:rFonts w:eastAsia="Lucida Sans Unicode"/>
          <w:b/>
          <w:sz w:val="40"/>
          <w:szCs w:val="40"/>
          <w:lang w:eastAsia="ru-RU"/>
        </w:rPr>
        <w:t xml:space="preserve">Инвестиции: </w:t>
      </w:r>
      <w:r w:rsidR="007465AE" w:rsidRPr="008448F3">
        <w:rPr>
          <w:rFonts w:eastAsia="Lucida Sans Unicode"/>
          <w:b/>
          <w:sz w:val="40"/>
          <w:szCs w:val="40"/>
          <w:lang w:eastAsia="ru-RU"/>
        </w:rPr>
        <w:t>«</w:t>
      </w:r>
      <w:r w:rsidR="00A550BE">
        <w:rPr>
          <w:rFonts w:eastAsia="Lucida Sans Unicode"/>
          <w:b/>
          <w:sz w:val="40"/>
          <w:szCs w:val="40"/>
          <w:lang w:eastAsia="ru-RU"/>
        </w:rPr>
        <w:t xml:space="preserve">Приобретение </w:t>
      </w:r>
      <w:r w:rsidR="009752B1">
        <w:rPr>
          <w:rFonts w:eastAsia="Lucida Sans Unicode"/>
          <w:b/>
          <w:sz w:val="40"/>
          <w:szCs w:val="40"/>
          <w:lang w:eastAsia="ru-RU"/>
        </w:rPr>
        <w:t>спецтехники</w:t>
      </w:r>
      <w:r w:rsidR="007465AE" w:rsidRPr="008448F3">
        <w:rPr>
          <w:rFonts w:eastAsia="Lucida Sans Unicode"/>
          <w:b/>
          <w:sz w:val="40"/>
          <w:szCs w:val="40"/>
          <w:lang w:eastAsia="ru-RU"/>
        </w:rPr>
        <w:t>»</w:t>
      </w:r>
      <w:r w:rsidR="00120685">
        <w:rPr>
          <w:rFonts w:eastAsia="Lucida Sans Unicode"/>
          <w:b/>
          <w:sz w:val="40"/>
          <w:szCs w:val="40"/>
          <w:lang w:eastAsia="ru-RU"/>
        </w:rPr>
        <w:t xml:space="preserve"> на сумму 3</w:t>
      </w:r>
      <w:r w:rsidR="00D30BDC">
        <w:rPr>
          <w:rFonts w:eastAsia="Lucida Sans Unicode"/>
          <w:b/>
          <w:sz w:val="40"/>
          <w:szCs w:val="40"/>
          <w:lang w:eastAsia="ru-RU"/>
        </w:rPr>
        <w:t>6 5</w:t>
      </w:r>
      <w:r>
        <w:rPr>
          <w:rFonts w:eastAsia="Lucida Sans Unicode"/>
          <w:b/>
          <w:sz w:val="40"/>
          <w:szCs w:val="40"/>
          <w:lang w:eastAsia="ru-RU"/>
        </w:rPr>
        <w:t>00 000 тенге</w:t>
      </w: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A550BE" w:rsidRDefault="00A550BE" w:rsidP="00A550BE">
      <w:pPr>
        <w:keepNext/>
        <w:spacing w:after="0" w:line="240" w:lineRule="auto"/>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DB4AD0" w:rsidRDefault="00DB4AD0" w:rsidP="00A550BE">
      <w:pPr>
        <w:keepNext/>
        <w:spacing w:after="0" w:line="240" w:lineRule="auto"/>
        <w:outlineLvl w:val="1"/>
        <w:rPr>
          <w:rFonts w:eastAsia="Lucida Sans Unicode"/>
          <w:b/>
          <w:sz w:val="40"/>
          <w:szCs w:val="40"/>
          <w:lang w:eastAsia="ru-RU"/>
        </w:rPr>
      </w:pPr>
    </w:p>
    <w:p w:rsidR="00DB4AD0" w:rsidRPr="008448F3" w:rsidRDefault="00DB4AD0" w:rsidP="00A550BE">
      <w:pPr>
        <w:keepNext/>
        <w:spacing w:after="0" w:line="240" w:lineRule="auto"/>
        <w:outlineLvl w:val="1"/>
        <w:rPr>
          <w:rFonts w:eastAsia="Lucida Sans Unicode"/>
          <w:b/>
          <w:sz w:val="40"/>
          <w:szCs w:val="40"/>
          <w:lang w:eastAsia="ru-RU"/>
        </w:rPr>
      </w:pPr>
    </w:p>
    <w:p w:rsidR="00A550BE" w:rsidRDefault="00A550BE" w:rsidP="00A550BE">
      <w:pPr>
        <w:keepNext/>
        <w:spacing w:after="0" w:line="240" w:lineRule="auto"/>
        <w:jc w:val="center"/>
        <w:outlineLvl w:val="1"/>
        <w:rPr>
          <w:rFonts w:eastAsia="Lucida Sans Unicode"/>
          <w:b/>
          <w:sz w:val="36"/>
          <w:szCs w:val="36"/>
          <w:lang w:eastAsia="ru-RU"/>
        </w:rPr>
      </w:pPr>
    </w:p>
    <w:bookmarkEnd w:id="0"/>
    <w:bookmarkEnd w:id="1"/>
    <w:p w:rsidR="003F71FF" w:rsidRPr="008448F3" w:rsidRDefault="002E11C4" w:rsidP="00066E47">
      <w:pPr>
        <w:widowControl w:val="0"/>
        <w:shd w:val="pct12" w:color="auto" w:fill="FFFFFF"/>
        <w:suppressAutoHyphens/>
        <w:spacing w:after="0" w:line="240" w:lineRule="auto"/>
        <w:ind w:right="-143"/>
        <w:contextualSpacing/>
        <w:jc w:val="both"/>
        <w:rPr>
          <w:rFonts w:eastAsia="Lucida Sans Unicode"/>
          <w:b/>
          <w:snapToGrid w:val="0"/>
          <w:kern w:val="1"/>
          <w:sz w:val="20"/>
          <w:szCs w:val="20"/>
          <w:lang w:eastAsia="hi-IN" w:bidi="hi-IN"/>
        </w:rPr>
      </w:pPr>
      <w:r w:rsidRPr="008448F3">
        <w:rPr>
          <w:rFonts w:eastAsia="Lucida Sans Unicode"/>
          <w:b/>
          <w:snapToGrid w:val="0"/>
          <w:kern w:val="1"/>
          <w:sz w:val="20"/>
          <w:szCs w:val="20"/>
          <w:lang w:eastAsia="hi-IN" w:bidi="hi-IN"/>
        </w:rPr>
        <w:lastRenderedPageBreak/>
        <w:t>1</w:t>
      </w:r>
      <w:r w:rsidR="003F71FF" w:rsidRPr="008448F3">
        <w:rPr>
          <w:rFonts w:eastAsia="Lucida Sans Unicode"/>
          <w:b/>
          <w:snapToGrid w:val="0"/>
          <w:kern w:val="1"/>
          <w:sz w:val="20"/>
          <w:szCs w:val="20"/>
          <w:lang w:eastAsia="hi-IN" w:bidi="hi-IN"/>
        </w:rPr>
        <w:t xml:space="preserve">. </w:t>
      </w:r>
      <w:r w:rsidR="00583CB1" w:rsidRPr="009752B1">
        <w:rPr>
          <w:rFonts w:eastAsia="Lucida Sans Unicode"/>
          <w:b/>
          <w:snapToGrid w:val="0"/>
          <w:kern w:val="1"/>
          <w:sz w:val="22"/>
          <w:szCs w:val="22"/>
          <w:lang w:eastAsia="hi-IN" w:bidi="hi-IN"/>
        </w:rPr>
        <w:t xml:space="preserve">Информация по </w:t>
      </w:r>
      <w:r w:rsidR="00A550BE" w:rsidRPr="009752B1">
        <w:rPr>
          <w:rFonts w:eastAsia="Lucida Sans Unicode"/>
          <w:b/>
          <w:snapToGrid w:val="0"/>
          <w:kern w:val="1"/>
          <w:sz w:val="22"/>
          <w:szCs w:val="22"/>
          <w:lang w:eastAsia="hi-IN" w:bidi="hi-IN"/>
        </w:rPr>
        <w:t xml:space="preserve">ИП </w:t>
      </w:r>
      <w:r w:rsidR="00893269" w:rsidRPr="009752B1">
        <w:rPr>
          <w:rFonts w:eastAsia="Lucida Sans Unicode"/>
          <w:b/>
          <w:snapToGrid w:val="0"/>
          <w:kern w:val="1"/>
          <w:sz w:val="22"/>
          <w:szCs w:val="22"/>
          <w:lang w:eastAsia="hi-IN" w:bidi="hi-IN"/>
        </w:rPr>
        <w:t>«»</w:t>
      </w:r>
      <w:r w:rsidR="003F71FF" w:rsidRPr="009752B1">
        <w:rPr>
          <w:rFonts w:eastAsia="Lucida Sans Unicode"/>
          <w:b/>
          <w:snapToGrid w:val="0"/>
          <w:kern w:val="1"/>
          <w:sz w:val="22"/>
          <w:szCs w:val="22"/>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742"/>
      </w:tblGrid>
      <w:tr w:rsidR="003F71FF" w:rsidRPr="006A7074" w:rsidTr="00066E47">
        <w:trPr>
          <w:trHeight w:val="56"/>
        </w:trPr>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Организационно - правовая форма и наименование компании</w:t>
            </w:r>
          </w:p>
        </w:tc>
        <w:tc>
          <w:tcPr>
            <w:tcW w:w="3045" w:type="pct"/>
            <w:shd w:val="clear" w:color="auto" w:fill="auto"/>
          </w:tcPr>
          <w:p w:rsidR="003F71FF" w:rsidRPr="00A550BE" w:rsidRDefault="00A550BE" w:rsidP="00DB4AD0">
            <w:pPr>
              <w:widowControl w:val="0"/>
              <w:suppressAutoHyphens/>
              <w:spacing w:after="0" w:line="240" w:lineRule="auto"/>
              <w:contextualSpacing/>
              <w:jc w:val="both"/>
              <w:rPr>
                <w:rFonts w:eastAsia="Lucida Sans Unicode"/>
                <w:snapToGrid w:val="0"/>
                <w:kern w:val="1"/>
                <w:sz w:val="22"/>
                <w:szCs w:val="22"/>
                <w:lang w:eastAsia="hi-IN" w:bidi="hi-IN"/>
              </w:rPr>
            </w:pPr>
            <w:r w:rsidRPr="00A550BE">
              <w:rPr>
                <w:sz w:val="22"/>
                <w:szCs w:val="22"/>
              </w:rPr>
              <w:t xml:space="preserve">ИП </w:t>
            </w:r>
            <w:r w:rsidR="00893269" w:rsidRPr="00893269">
              <w:rPr>
                <w:sz w:val="22"/>
                <w:szCs w:val="22"/>
              </w:rPr>
              <w:t>«»</w:t>
            </w:r>
            <w:r w:rsidR="00893269" w:rsidRPr="00893269">
              <w:rPr>
                <w:sz w:val="22"/>
                <w:szCs w:val="22"/>
              </w:rPr>
              <w:tab/>
            </w: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БИН/ИИН</w:t>
            </w:r>
          </w:p>
        </w:tc>
        <w:tc>
          <w:tcPr>
            <w:tcW w:w="3045" w:type="pct"/>
            <w:shd w:val="clear" w:color="auto" w:fill="auto"/>
          </w:tcPr>
          <w:p w:rsidR="003F71FF" w:rsidRPr="00A550BE" w:rsidRDefault="003F71FF" w:rsidP="009752B1">
            <w:pPr>
              <w:widowControl w:val="0"/>
              <w:suppressAutoHyphens/>
              <w:spacing w:after="0" w:line="240" w:lineRule="auto"/>
              <w:contextualSpacing/>
              <w:jc w:val="both"/>
              <w:rPr>
                <w:rFonts w:eastAsia="Lucida Sans Unicode"/>
                <w:snapToGrid w:val="0"/>
                <w:kern w:val="1"/>
                <w:sz w:val="22"/>
                <w:szCs w:val="22"/>
                <w:lang w:eastAsia="hi-IN" w:bidi="hi-IN"/>
              </w:rPr>
            </w:pP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Дата первоначальной регистрации</w:t>
            </w:r>
          </w:p>
        </w:tc>
        <w:tc>
          <w:tcPr>
            <w:tcW w:w="3045" w:type="pct"/>
            <w:shd w:val="clear" w:color="auto" w:fill="auto"/>
          </w:tcPr>
          <w:p w:rsidR="003F71FF" w:rsidRPr="008C7172" w:rsidRDefault="009752B1" w:rsidP="00680CF9">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01.02.2019</w:t>
            </w:r>
            <w:r w:rsidR="008C7172">
              <w:rPr>
                <w:rFonts w:eastAsia="Lucida Sans Unicode"/>
                <w:snapToGrid w:val="0"/>
                <w:kern w:val="1"/>
                <w:sz w:val="22"/>
                <w:szCs w:val="22"/>
                <w:lang w:eastAsia="hi-IN" w:bidi="hi-IN"/>
              </w:rPr>
              <w:t>г.</w:t>
            </w: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учредителей (% собственности)</w:t>
            </w:r>
          </w:p>
        </w:tc>
        <w:tc>
          <w:tcPr>
            <w:tcW w:w="3045" w:type="pct"/>
            <w:shd w:val="clear" w:color="auto" w:fill="auto"/>
          </w:tcPr>
          <w:p w:rsidR="007232F4" w:rsidRPr="00A550BE"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p>
        </w:tc>
      </w:tr>
      <w:tr w:rsidR="00A550BE" w:rsidRPr="006A7074" w:rsidTr="00066E47">
        <w:tc>
          <w:tcPr>
            <w:tcW w:w="1955" w:type="pct"/>
            <w:shd w:val="clear" w:color="auto" w:fill="auto"/>
          </w:tcPr>
          <w:p w:rsidR="00A550BE" w:rsidRPr="006A7074" w:rsidRDefault="00A550BE" w:rsidP="00A550BE">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фактических собственников  (% собственности)</w:t>
            </w:r>
          </w:p>
        </w:tc>
        <w:tc>
          <w:tcPr>
            <w:tcW w:w="3045" w:type="pct"/>
            <w:shd w:val="clear" w:color="auto" w:fill="auto"/>
          </w:tcPr>
          <w:p w:rsidR="00A550BE" w:rsidRPr="00A550BE" w:rsidRDefault="00A550BE" w:rsidP="00A550BE">
            <w:pPr>
              <w:widowControl w:val="0"/>
              <w:suppressAutoHyphens/>
              <w:spacing w:after="0" w:line="240" w:lineRule="auto"/>
              <w:contextualSpacing/>
              <w:jc w:val="both"/>
              <w:rPr>
                <w:rFonts w:eastAsia="Lucida Sans Unicode"/>
                <w:snapToGrid w:val="0"/>
                <w:kern w:val="1"/>
                <w:sz w:val="22"/>
                <w:szCs w:val="22"/>
                <w:lang w:eastAsia="hi-IN" w:bidi="hi-IN"/>
              </w:rPr>
            </w:pP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Отрасль (ОКЭД)</w:t>
            </w:r>
          </w:p>
        </w:tc>
        <w:tc>
          <w:tcPr>
            <w:tcW w:w="3045" w:type="pct"/>
            <w:shd w:val="clear" w:color="auto" w:fill="auto"/>
          </w:tcPr>
          <w:p w:rsidR="003F71FF" w:rsidRPr="00A550BE" w:rsidRDefault="00A53A02" w:rsidP="009752B1">
            <w:pPr>
              <w:widowControl w:val="0"/>
              <w:suppressAutoHyphens/>
              <w:spacing w:after="0" w:line="240" w:lineRule="auto"/>
              <w:contextualSpacing/>
              <w:jc w:val="both"/>
              <w:rPr>
                <w:rFonts w:eastAsia="Lucida Sans Unicode"/>
                <w:snapToGrid w:val="0"/>
                <w:kern w:val="1"/>
                <w:sz w:val="22"/>
                <w:szCs w:val="22"/>
                <w:lang w:eastAsia="hi-IN" w:bidi="hi-IN"/>
              </w:rPr>
            </w:pPr>
            <w:r w:rsidRPr="009E3A27">
              <w:rPr>
                <w:sz w:val="22"/>
                <w:szCs w:val="22"/>
              </w:rPr>
              <w:t>ОКЭД</w:t>
            </w:r>
            <w:r w:rsidR="009752B1">
              <w:rPr>
                <w:sz w:val="22"/>
                <w:szCs w:val="22"/>
              </w:rPr>
              <w:t>43211</w:t>
            </w:r>
            <w:r w:rsidR="009E3A27" w:rsidRPr="009E3A27">
              <w:rPr>
                <w:sz w:val="22"/>
                <w:szCs w:val="22"/>
              </w:rPr>
              <w:t xml:space="preserve">- </w:t>
            </w:r>
            <w:r w:rsidR="009752B1" w:rsidRPr="009752B1">
              <w:rPr>
                <w:sz w:val="22"/>
                <w:szCs w:val="22"/>
              </w:rPr>
              <w:t>Электромонтажные работы по прокладке телекоммуникационных, компьютерных и телевизионных сетей</w:t>
            </w:r>
          </w:p>
        </w:tc>
      </w:tr>
      <w:tr w:rsidR="007232F4" w:rsidRPr="006A7074" w:rsidTr="00066E47">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Связанные компании:</w:t>
            </w:r>
          </w:p>
        </w:tc>
        <w:tc>
          <w:tcPr>
            <w:tcW w:w="3045" w:type="pct"/>
            <w:shd w:val="clear" w:color="auto" w:fill="auto"/>
          </w:tcPr>
          <w:p w:rsidR="007232F4" w:rsidRPr="00A550BE"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A550BE">
              <w:rPr>
                <w:rFonts w:eastAsia="Lucida Sans Unicode"/>
                <w:snapToGrid w:val="0"/>
                <w:kern w:val="1"/>
                <w:sz w:val="22"/>
                <w:szCs w:val="22"/>
                <w:lang w:eastAsia="hi-IN" w:bidi="hi-IN"/>
              </w:rPr>
              <w:t>Отсутствуют</w:t>
            </w:r>
          </w:p>
        </w:tc>
      </w:tr>
      <w:tr w:rsidR="007232F4" w:rsidRPr="006A7074" w:rsidTr="00066E47">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Основная деятельность:</w:t>
            </w:r>
          </w:p>
        </w:tc>
        <w:tc>
          <w:tcPr>
            <w:tcW w:w="3045" w:type="pct"/>
            <w:shd w:val="clear" w:color="auto" w:fill="auto"/>
          </w:tcPr>
          <w:p w:rsidR="007232F4" w:rsidRPr="00A550BE" w:rsidRDefault="009E3A27" w:rsidP="00A82E65">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 xml:space="preserve">Производство </w:t>
            </w:r>
          </w:p>
        </w:tc>
      </w:tr>
      <w:tr w:rsidR="007232F4" w:rsidRPr="006A7074" w:rsidTr="00066E47">
        <w:trPr>
          <w:trHeight w:val="77"/>
        </w:trPr>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Численность сотрудников</w:t>
            </w:r>
          </w:p>
        </w:tc>
        <w:tc>
          <w:tcPr>
            <w:tcW w:w="3045" w:type="pct"/>
            <w:shd w:val="clear" w:color="auto" w:fill="auto"/>
          </w:tcPr>
          <w:p w:rsidR="007232F4" w:rsidRPr="00A550BE" w:rsidRDefault="00C738B0"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C738B0">
              <w:rPr>
                <w:rFonts w:eastAsia="Lucida Sans Unicode"/>
                <w:snapToGrid w:val="0"/>
                <w:kern w:val="1"/>
                <w:sz w:val="22"/>
                <w:szCs w:val="22"/>
                <w:lang w:eastAsia="hi-IN" w:bidi="hi-IN"/>
              </w:rPr>
              <w:t>1</w:t>
            </w:r>
            <w:r w:rsidR="007232F4" w:rsidRPr="00A550BE">
              <w:rPr>
                <w:rFonts w:eastAsia="Lucida Sans Unicode"/>
                <w:snapToGrid w:val="0"/>
                <w:kern w:val="1"/>
                <w:sz w:val="22"/>
                <w:szCs w:val="22"/>
                <w:lang w:eastAsia="hi-IN" w:bidi="hi-IN"/>
              </w:rPr>
              <w:t>человек</w:t>
            </w:r>
            <w:r w:rsidR="00FE08E8" w:rsidRPr="00A550BE">
              <w:rPr>
                <w:rFonts w:eastAsia="Lucida Sans Unicode"/>
                <w:snapToGrid w:val="0"/>
                <w:kern w:val="1"/>
                <w:sz w:val="22"/>
                <w:szCs w:val="22"/>
                <w:lang w:eastAsia="hi-IN" w:bidi="hi-IN"/>
              </w:rPr>
              <w:t xml:space="preserve"> фактически</w:t>
            </w:r>
            <w:r>
              <w:rPr>
                <w:rFonts w:eastAsia="Lucida Sans Unicode"/>
                <w:snapToGrid w:val="0"/>
                <w:kern w:val="1"/>
                <w:sz w:val="22"/>
                <w:szCs w:val="22"/>
                <w:lang w:val="en-US" w:eastAsia="hi-IN" w:bidi="hi-IN"/>
              </w:rPr>
              <w:t xml:space="preserve">- </w:t>
            </w:r>
            <w:r>
              <w:rPr>
                <w:rFonts w:eastAsia="Lucida Sans Unicode"/>
                <w:snapToGrid w:val="0"/>
                <w:kern w:val="1"/>
                <w:sz w:val="22"/>
                <w:szCs w:val="22"/>
                <w:lang w:eastAsia="hi-IN" w:bidi="hi-IN"/>
              </w:rPr>
              <w:t>официально</w:t>
            </w:r>
          </w:p>
        </w:tc>
      </w:tr>
    </w:tbl>
    <w:p w:rsidR="003F71FF" w:rsidRPr="008448F3" w:rsidRDefault="003F71FF" w:rsidP="00A82E65">
      <w:pPr>
        <w:spacing w:after="0" w:line="240" w:lineRule="auto"/>
        <w:rPr>
          <w:rFonts w:eastAsia="Lucida Sans Unicode"/>
          <w:bCs/>
          <w:snapToGrid w:val="0"/>
          <w:kern w:val="1"/>
          <w:sz w:val="20"/>
          <w:szCs w:val="20"/>
          <w:lang w:eastAsia="hi-IN" w:bidi="hi-IN"/>
        </w:rPr>
      </w:pPr>
    </w:p>
    <w:p w:rsidR="003F71FF" w:rsidRPr="006A7074" w:rsidRDefault="003F71FF" w:rsidP="00066E47">
      <w:pPr>
        <w:widowControl w:val="0"/>
        <w:suppressAutoHyphens/>
        <w:spacing w:after="0" w:line="240" w:lineRule="auto"/>
        <w:ind w:right="-143"/>
        <w:contextualSpacing/>
        <w:jc w:val="both"/>
        <w:rPr>
          <w:rFonts w:eastAsia="Times New Roman"/>
          <w:b/>
          <w:bCs/>
          <w:sz w:val="22"/>
          <w:szCs w:val="22"/>
          <w:lang w:eastAsia="ru-RU"/>
        </w:rPr>
      </w:pPr>
      <w:r w:rsidRPr="006A7074">
        <w:rPr>
          <w:rFonts w:eastAsia="Times New Roman"/>
          <w:b/>
          <w:bCs/>
          <w:sz w:val="22"/>
          <w:szCs w:val="22"/>
          <w:lang w:eastAsia="ru-RU"/>
        </w:rPr>
        <w:t>Информация о Бизнесе:</w:t>
      </w:r>
    </w:p>
    <w:p w:rsidR="008E3A52" w:rsidRDefault="00F545A1" w:rsidP="009253D2">
      <w:pPr>
        <w:widowControl w:val="0"/>
        <w:suppressAutoHyphens/>
        <w:spacing w:after="0" w:line="240" w:lineRule="auto"/>
        <w:ind w:right="-1"/>
        <w:contextualSpacing/>
        <w:jc w:val="both"/>
        <w:rPr>
          <w:bCs/>
          <w:sz w:val="22"/>
          <w:szCs w:val="22"/>
          <w:lang w:val="kk-KZ"/>
        </w:rPr>
      </w:pPr>
      <w:r w:rsidRPr="00D865E6">
        <w:rPr>
          <w:bCs/>
          <w:sz w:val="22"/>
          <w:szCs w:val="22"/>
          <w:lang w:val="kk-KZ"/>
        </w:rPr>
        <w:t>Я</w:t>
      </w:r>
      <w:r w:rsidR="009253D2" w:rsidRPr="00D865E6">
        <w:rPr>
          <w:bCs/>
          <w:sz w:val="22"/>
          <w:szCs w:val="22"/>
          <w:lang w:val="kk-KZ"/>
        </w:rPr>
        <w:t>,</w:t>
      </w:r>
      <w:r w:rsidR="0089469F" w:rsidRPr="00D865E6">
        <w:rPr>
          <w:bCs/>
          <w:sz w:val="22"/>
          <w:szCs w:val="22"/>
          <w:lang w:val="kk-KZ"/>
        </w:rPr>
        <w:t xml:space="preserve"> рождения</w:t>
      </w:r>
      <w:r w:rsidR="00587926" w:rsidRPr="00D865E6">
        <w:rPr>
          <w:bCs/>
          <w:sz w:val="22"/>
          <w:szCs w:val="22"/>
          <w:lang w:val="kk-KZ"/>
        </w:rPr>
        <w:t xml:space="preserve"> родом с города </w:t>
      </w:r>
      <w:r w:rsidR="00A550BE" w:rsidRPr="00D865E6">
        <w:rPr>
          <w:bCs/>
          <w:sz w:val="22"/>
          <w:szCs w:val="22"/>
          <w:lang w:val="kk-KZ"/>
        </w:rPr>
        <w:t>Караганда Карагандинской</w:t>
      </w:r>
      <w:r w:rsidR="00587926" w:rsidRPr="00D865E6">
        <w:rPr>
          <w:bCs/>
          <w:sz w:val="22"/>
          <w:szCs w:val="22"/>
          <w:lang w:val="kk-KZ"/>
        </w:rPr>
        <w:t xml:space="preserve"> области</w:t>
      </w:r>
      <w:r w:rsidR="009253D2" w:rsidRPr="00D865E6">
        <w:rPr>
          <w:bCs/>
          <w:sz w:val="22"/>
          <w:szCs w:val="22"/>
          <w:lang w:val="kk-KZ"/>
        </w:rPr>
        <w:t>.</w:t>
      </w:r>
    </w:p>
    <w:p w:rsidR="00D865E6" w:rsidRPr="00D865E6" w:rsidRDefault="00D865E6" w:rsidP="009253D2">
      <w:pPr>
        <w:widowControl w:val="0"/>
        <w:suppressAutoHyphens/>
        <w:spacing w:after="0" w:line="240" w:lineRule="auto"/>
        <w:ind w:right="-1"/>
        <w:contextualSpacing/>
        <w:jc w:val="both"/>
        <w:rPr>
          <w:bCs/>
          <w:sz w:val="22"/>
          <w:szCs w:val="22"/>
          <w:lang w:val="kk-KZ"/>
        </w:rPr>
      </w:pPr>
      <w:r>
        <w:rPr>
          <w:bCs/>
          <w:sz w:val="22"/>
          <w:szCs w:val="22"/>
          <w:lang w:val="kk-KZ"/>
        </w:rPr>
        <w:t>В 2012 году уволился с рядов вооружонных сил Республики Казахстан (офицер в запасе), в этом же году устроился в частную компанию помощником мастера, влюбившись в работу начал обучатся разным техникам и в 2019 г. открыл ИП и начал работать самостоятельно</w:t>
      </w:r>
      <w:r w:rsidR="000F2BB4">
        <w:rPr>
          <w:bCs/>
          <w:sz w:val="22"/>
          <w:szCs w:val="22"/>
          <w:lang w:val="kk-KZ"/>
        </w:rPr>
        <w:t xml:space="preserve"> по направлению: </w:t>
      </w:r>
      <w:r>
        <w:rPr>
          <w:bCs/>
          <w:sz w:val="22"/>
          <w:szCs w:val="22"/>
          <w:lang w:val="kk-KZ"/>
        </w:rPr>
        <w:t>Строительство, монтаж, ПНР БС-ий сотовых операторов.</w:t>
      </w:r>
    </w:p>
    <w:p w:rsidR="003856FF" w:rsidRDefault="003856FF" w:rsidP="00A82E65">
      <w:pPr>
        <w:widowControl w:val="0"/>
        <w:suppressAutoHyphens/>
        <w:spacing w:after="0" w:line="240" w:lineRule="auto"/>
        <w:ind w:right="-1"/>
        <w:contextualSpacing/>
        <w:jc w:val="both"/>
        <w:rPr>
          <w:bCs/>
          <w:sz w:val="22"/>
          <w:szCs w:val="22"/>
          <w:lang w:val="kk-KZ"/>
        </w:rPr>
      </w:pPr>
    </w:p>
    <w:p w:rsidR="003856FF" w:rsidRDefault="003856FF" w:rsidP="00A82E65">
      <w:pPr>
        <w:widowControl w:val="0"/>
        <w:suppressAutoHyphens/>
        <w:spacing w:after="0" w:line="240" w:lineRule="auto"/>
        <w:ind w:right="-1"/>
        <w:contextualSpacing/>
        <w:jc w:val="both"/>
        <w:rPr>
          <w:bCs/>
          <w:sz w:val="22"/>
          <w:szCs w:val="22"/>
          <w:lang w:val="kk-KZ"/>
        </w:rPr>
      </w:pPr>
    </w:p>
    <w:p w:rsidR="003856FF" w:rsidRPr="006A7074" w:rsidRDefault="003856FF" w:rsidP="003856FF">
      <w:pPr>
        <w:widowControl w:val="0"/>
        <w:suppressAutoHyphens/>
        <w:spacing w:after="0" w:line="240" w:lineRule="auto"/>
        <w:ind w:right="-1"/>
        <w:contextualSpacing/>
        <w:jc w:val="both"/>
        <w:rPr>
          <w:b/>
          <w:bCs/>
          <w:sz w:val="22"/>
          <w:szCs w:val="22"/>
          <w:u w:val="single"/>
          <w:lang w:val="kk-KZ"/>
        </w:rPr>
      </w:pPr>
      <w:r w:rsidRPr="006A7074">
        <w:rPr>
          <w:b/>
          <w:bCs/>
          <w:sz w:val="22"/>
          <w:szCs w:val="22"/>
          <w:u w:val="single"/>
          <w:lang w:val="kk-KZ"/>
        </w:rPr>
        <w:t>Текущая деятельность компании:</w:t>
      </w:r>
    </w:p>
    <w:p w:rsidR="00BE56FA" w:rsidRPr="0020283C" w:rsidRDefault="006A0AFD" w:rsidP="00E17BF9">
      <w:pPr>
        <w:widowControl w:val="0"/>
        <w:suppressAutoHyphens/>
        <w:spacing w:after="0" w:line="240" w:lineRule="auto"/>
        <w:ind w:right="-1"/>
        <w:jc w:val="both"/>
        <w:rPr>
          <w:bCs/>
          <w:sz w:val="22"/>
          <w:szCs w:val="22"/>
        </w:rPr>
      </w:pPr>
      <w:r>
        <w:rPr>
          <w:bCs/>
          <w:sz w:val="22"/>
          <w:szCs w:val="22"/>
        </w:rPr>
        <w:t xml:space="preserve">Место дислокации бизнеса </w:t>
      </w:r>
      <w:r w:rsidR="00E17BF9" w:rsidRPr="00E17BF9">
        <w:rPr>
          <w:bCs/>
          <w:sz w:val="22"/>
          <w:szCs w:val="22"/>
          <w:lang w:val="kk-KZ"/>
        </w:rPr>
        <w:t xml:space="preserve">Карагандинская область, </w:t>
      </w:r>
      <w:proofErr w:type="gramStart"/>
      <w:r w:rsidR="00E17BF9" w:rsidRPr="00E17BF9">
        <w:rPr>
          <w:bCs/>
          <w:sz w:val="22"/>
          <w:szCs w:val="22"/>
          <w:lang w:val="kk-KZ"/>
        </w:rPr>
        <w:t>г.Сарань,</w:t>
      </w:r>
      <w:r>
        <w:rPr>
          <w:bCs/>
          <w:sz w:val="22"/>
          <w:szCs w:val="22"/>
          <w:lang w:val="kk-KZ"/>
        </w:rPr>
        <w:t>.</w:t>
      </w:r>
      <w:proofErr w:type="gramEnd"/>
    </w:p>
    <w:p w:rsidR="005425C0" w:rsidRDefault="005425C0" w:rsidP="00E17BF9">
      <w:pPr>
        <w:widowControl w:val="0"/>
        <w:suppressAutoHyphens/>
        <w:spacing w:after="0" w:line="240" w:lineRule="auto"/>
        <w:ind w:right="-1"/>
        <w:jc w:val="both"/>
        <w:rPr>
          <w:bCs/>
          <w:sz w:val="22"/>
          <w:szCs w:val="22"/>
        </w:rPr>
      </w:pPr>
      <w:r>
        <w:rPr>
          <w:bCs/>
          <w:sz w:val="22"/>
          <w:szCs w:val="22"/>
        </w:rPr>
        <w:t xml:space="preserve">Работа нашей компании состоит из </w:t>
      </w:r>
      <w:r w:rsidRPr="005425C0">
        <w:rPr>
          <w:bCs/>
          <w:sz w:val="22"/>
          <w:szCs w:val="22"/>
        </w:rPr>
        <w:t>полн</w:t>
      </w:r>
      <w:r>
        <w:rPr>
          <w:bCs/>
          <w:sz w:val="22"/>
          <w:szCs w:val="22"/>
        </w:rPr>
        <w:t xml:space="preserve">ого </w:t>
      </w:r>
      <w:r w:rsidRPr="005425C0">
        <w:rPr>
          <w:bCs/>
          <w:sz w:val="22"/>
          <w:szCs w:val="22"/>
        </w:rPr>
        <w:t>комплекс</w:t>
      </w:r>
      <w:r>
        <w:rPr>
          <w:bCs/>
          <w:sz w:val="22"/>
          <w:szCs w:val="22"/>
        </w:rPr>
        <w:t>а</w:t>
      </w:r>
      <w:r w:rsidRPr="005425C0">
        <w:rPr>
          <w:bCs/>
          <w:sz w:val="22"/>
          <w:szCs w:val="22"/>
        </w:rPr>
        <w:t xml:space="preserve"> работ от проектирования, поиска и выбора позиции до монтажа оборудования, а также запуска в эксплуатацию объекта телекоммуникаций.</w:t>
      </w:r>
    </w:p>
    <w:p w:rsidR="00D30BDC" w:rsidRPr="00D30BDC" w:rsidRDefault="00D30BDC" w:rsidP="00D30BDC">
      <w:pPr>
        <w:shd w:val="clear" w:color="auto" w:fill="FFFFFF"/>
        <w:spacing w:after="0" w:line="240" w:lineRule="auto"/>
        <w:textAlignment w:val="baseline"/>
        <w:rPr>
          <w:bCs/>
          <w:sz w:val="22"/>
          <w:szCs w:val="22"/>
        </w:rPr>
      </w:pPr>
      <w:r>
        <w:rPr>
          <w:bCs/>
          <w:sz w:val="22"/>
          <w:szCs w:val="22"/>
        </w:rPr>
        <w:t xml:space="preserve">Выполненные работы: </w:t>
      </w:r>
    </w:p>
    <w:p w:rsidR="00D30BDC" w:rsidRPr="00D30BDC" w:rsidRDefault="00D30BDC" w:rsidP="00D30BDC">
      <w:pPr>
        <w:numPr>
          <w:ilvl w:val="0"/>
          <w:numId w:val="15"/>
        </w:numPr>
        <w:shd w:val="clear" w:color="auto" w:fill="FFFFFF"/>
        <w:spacing w:after="0" w:line="240" w:lineRule="auto"/>
        <w:ind w:left="284" w:hanging="284"/>
        <w:textAlignment w:val="baseline"/>
        <w:rPr>
          <w:bCs/>
          <w:sz w:val="22"/>
          <w:szCs w:val="22"/>
        </w:rPr>
      </w:pPr>
      <w:r w:rsidRPr="00D30BDC">
        <w:rPr>
          <w:bCs/>
          <w:sz w:val="22"/>
          <w:szCs w:val="22"/>
        </w:rPr>
        <w:t xml:space="preserve"> Техническая поддержка и обслуживание аппаратного обеспечения БС CDMA сети WLL по всей территории </w:t>
      </w:r>
      <w:r>
        <w:rPr>
          <w:bCs/>
          <w:sz w:val="22"/>
          <w:szCs w:val="22"/>
        </w:rPr>
        <w:t>РК</w:t>
      </w:r>
      <w:r w:rsidRPr="00D30BDC">
        <w:rPr>
          <w:bCs/>
          <w:sz w:val="22"/>
          <w:szCs w:val="22"/>
        </w:rPr>
        <w:t>;</w:t>
      </w:r>
    </w:p>
    <w:p w:rsidR="00D30BDC" w:rsidRPr="00D30BDC" w:rsidRDefault="00D30BDC" w:rsidP="00D30BDC">
      <w:pPr>
        <w:numPr>
          <w:ilvl w:val="0"/>
          <w:numId w:val="15"/>
        </w:numPr>
        <w:shd w:val="clear" w:color="auto" w:fill="FFFFFF"/>
        <w:spacing w:after="0" w:line="240" w:lineRule="auto"/>
        <w:ind w:left="284" w:hanging="284"/>
        <w:textAlignment w:val="baseline"/>
        <w:rPr>
          <w:bCs/>
          <w:sz w:val="22"/>
          <w:szCs w:val="22"/>
        </w:rPr>
      </w:pPr>
      <w:r w:rsidRPr="00D30BDC">
        <w:rPr>
          <w:bCs/>
          <w:sz w:val="22"/>
          <w:szCs w:val="22"/>
        </w:rPr>
        <w:t>Электроснабжение базовых станций с использованием мобильных генераторов;</w:t>
      </w:r>
    </w:p>
    <w:p w:rsidR="00D30BDC" w:rsidRPr="00D30BDC" w:rsidRDefault="00D30BDC" w:rsidP="00D30BDC">
      <w:pPr>
        <w:numPr>
          <w:ilvl w:val="0"/>
          <w:numId w:val="15"/>
        </w:numPr>
        <w:shd w:val="clear" w:color="auto" w:fill="FFFFFF"/>
        <w:spacing w:after="0" w:line="240" w:lineRule="auto"/>
        <w:ind w:left="284" w:hanging="284"/>
        <w:textAlignment w:val="baseline"/>
        <w:rPr>
          <w:bCs/>
          <w:sz w:val="22"/>
          <w:szCs w:val="22"/>
        </w:rPr>
      </w:pPr>
      <w:r w:rsidRPr="00D30BDC">
        <w:rPr>
          <w:bCs/>
          <w:sz w:val="22"/>
          <w:szCs w:val="22"/>
        </w:rPr>
        <w:t> Услуги по своевременному устранению аварий на сайтах;</w:t>
      </w:r>
    </w:p>
    <w:p w:rsidR="00D30BDC" w:rsidRPr="00D30BDC" w:rsidRDefault="00D30BDC" w:rsidP="00D30BDC">
      <w:pPr>
        <w:numPr>
          <w:ilvl w:val="0"/>
          <w:numId w:val="15"/>
        </w:numPr>
        <w:shd w:val="clear" w:color="auto" w:fill="FFFFFF"/>
        <w:spacing w:after="0" w:line="240" w:lineRule="auto"/>
        <w:ind w:left="284" w:hanging="284"/>
        <w:textAlignment w:val="baseline"/>
        <w:rPr>
          <w:bCs/>
          <w:sz w:val="22"/>
          <w:szCs w:val="22"/>
        </w:rPr>
      </w:pPr>
      <w:r w:rsidRPr="00D30BDC">
        <w:rPr>
          <w:bCs/>
          <w:sz w:val="22"/>
          <w:szCs w:val="22"/>
        </w:rPr>
        <w:t>Услуги по диагностике аккумуляторных батарей на сайтах заказчика по всему Казахстану и предоставление протоколов измерений;</w:t>
      </w:r>
    </w:p>
    <w:p w:rsidR="00D30BDC" w:rsidRPr="00D30BDC" w:rsidRDefault="00D30BDC" w:rsidP="00D30BDC">
      <w:pPr>
        <w:numPr>
          <w:ilvl w:val="0"/>
          <w:numId w:val="15"/>
        </w:numPr>
        <w:shd w:val="clear" w:color="auto" w:fill="FFFFFF"/>
        <w:spacing w:after="0" w:line="240" w:lineRule="auto"/>
        <w:ind w:left="284" w:hanging="284"/>
        <w:textAlignment w:val="baseline"/>
        <w:rPr>
          <w:bCs/>
          <w:sz w:val="22"/>
          <w:szCs w:val="22"/>
        </w:rPr>
      </w:pPr>
      <w:r w:rsidRPr="00D30BDC">
        <w:rPr>
          <w:bCs/>
          <w:sz w:val="22"/>
          <w:szCs w:val="22"/>
        </w:rPr>
        <w:t> Техническое обслуживание систем охлаждения на всех базовых станциях сотового оператора;</w:t>
      </w:r>
    </w:p>
    <w:p w:rsidR="000107C0" w:rsidRDefault="000F0715" w:rsidP="00E17BF9">
      <w:pPr>
        <w:widowControl w:val="0"/>
        <w:suppressAutoHyphens/>
        <w:spacing w:after="0" w:line="240" w:lineRule="auto"/>
        <w:ind w:right="-1"/>
        <w:jc w:val="both"/>
        <w:rPr>
          <w:sz w:val="22"/>
          <w:szCs w:val="22"/>
          <w:lang w:val="kk-KZ"/>
        </w:rPr>
      </w:pPr>
      <w:r>
        <w:rPr>
          <w:bCs/>
          <w:sz w:val="22"/>
          <w:szCs w:val="22"/>
          <w:lang w:val="kk-KZ"/>
        </w:rPr>
        <w:t>По работе п</w:t>
      </w:r>
      <w:r w:rsidR="00BE56FA" w:rsidRPr="00E17BF9">
        <w:rPr>
          <w:bCs/>
          <w:sz w:val="22"/>
          <w:szCs w:val="22"/>
          <w:lang w:val="kk-KZ"/>
        </w:rPr>
        <w:t>риходим к общему мнению с Заказщиком по всем моментом, стоймость услуги выводим согласно ТЦП (товарно-ценавое пред</w:t>
      </w:r>
      <w:r w:rsidR="00BE56FA" w:rsidRPr="00E17BF9">
        <w:rPr>
          <w:sz w:val="22"/>
          <w:szCs w:val="22"/>
          <w:lang w:val="kk-KZ"/>
        </w:rPr>
        <w:t>ложение) Заказчик отправляет оборудование ко мне на скл</w:t>
      </w:r>
      <w:r w:rsidR="00D865E6" w:rsidRPr="00E17BF9">
        <w:rPr>
          <w:sz w:val="22"/>
          <w:szCs w:val="22"/>
          <w:lang w:val="kk-KZ"/>
        </w:rPr>
        <w:t>ад- далее согласно плана графика отрабатываю.</w:t>
      </w:r>
      <w:r w:rsidR="00DB3C46">
        <w:rPr>
          <w:sz w:val="22"/>
          <w:szCs w:val="22"/>
          <w:lang w:val="kk-KZ"/>
        </w:rPr>
        <w:t xml:space="preserve"> На активе у компании числяться только инструменты необходимые для установки и монтажных работ. Оборудования предоставляется со стороны заказщика, техника арендуется.</w:t>
      </w:r>
    </w:p>
    <w:p w:rsidR="00DB3C46" w:rsidRPr="00DB3C46" w:rsidRDefault="00DB3C46" w:rsidP="00E17BF9">
      <w:pPr>
        <w:widowControl w:val="0"/>
        <w:suppressAutoHyphens/>
        <w:spacing w:after="0" w:line="240" w:lineRule="auto"/>
        <w:ind w:right="-1"/>
        <w:jc w:val="both"/>
        <w:rPr>
          <w:sz w:val="22"/>
          <w:szCs w:val="22"/>
        </w:rPr>
      </w:pPr>
      <w:r>
        <w:rPr>
          <w:sz w:val="22"/>
          <w:szCs w:val="22"/>
          <w:lang w:val="kk-KZ"/>
        </w:rPr>
        <w:t xml:space="preserve">С момента открытия ИП и до сегодняшего дня отрабатываем заказы с одними из крутными заказщиками в КЗ: КарТел, ТОО </w:t>
      </w:r>
      <w:proofErr w:type="spellStart"/>
      <w:r>
        <w:rPr>
          <w:sz w:val="22"/>
          <w:szCs w:val="22"/>
          <w:lang w:val="en-US"/>
        </w:rPr>
        <w:t>AspanProTechno</w:t>
      </w:r>
      <w:proofErr w:type="spellEnd"/>
      <w:r w:rsidR="00D30BDC" w:rsidRPr="00286879">
        <w:rPr>
          <w:sz w:val="22"/>
          <w:szCs w:val="22"/>
        </w:rPr>
        <w:t xml:space="preserve">, ТОО </w:t>
      </w:r>
      <w:r w:rsidR="00D30BDC" w:rsidRPr="00D30BDC">
        <w:rPr>
          <w:sz w:val="22"/>
          <w:szCs w:val="22"/>
          <w:lang w:val="en-US"/>
        </w:rPr>
        <w:t>Radix</w:t>
      </w:r>
      <w:r w:rsidR="00D30BDC" w:rsidRPr="00286879">
        <w:rPr>
          <w:sz w:val="22"/>
          <w:szCs w:val="22"/>
        </w:rPr>
        <w:t xml:space="preserve"> </w:t>
      </w:r>
      <w:r w:rsidR="00D30BDC" w:rsidRPr="00D30BDC">
        <w:rPr>
          <w:sz w:val="22"/>
          <w:szCs w:val="22"/>
          <w:lang w:val="en-US"/>
        </w:rPr>
        <w:t>Solution</w:t>
      </w:r>
      <w:r>
        <w:rPr>
          <w:sz w:val="22"/>
          <w:szCs w:val="22"/>
        </w:rPr>
        <w:t>и также работаем с ФЛ которые арендуют на ежемесячной основе у компании оборудования (для получения прибыли за счет аренды).</w:t>
      </w:r>
    </w:p>
    <w:p w:rsidR="00A40538" w:rsidRDefault="000F0715" w:rsidP="00E17BF9">
      <w:pPr>
        <w:widowControl w:val="0"/>
        <w:suppressAutoHyphens/>
        <w:spacing w:after="0" w:line="240" w:lineRule="auto"/>
        <w:ind w:right="-1"/>
        <w:jc w:val="both"/>
        <w:rPr>
          <w:bCs/>
          <w:sz w:val="22"/>
          <w:szCs w:val="22"/>
          <w:lang w:val="kk-KZ"/>
        </w:rPr>
      </w:pPr>
      <w:r>
        <w:rPr>
          <w:bCs/>
          <w:noProof/>
          <w:sz w:val="22"/>
          <w:szCs w:val="22"/>
          <w:lang w:val="en-US"/>
        </w:rPr>
        <w:lastRenderedPageBreak/>
        <w:drawing>
          <wp:inline distT="0" distB="0" distL="0" distR="0">
            <wp:extent cx="2612838" cy="1960037"/>
            <wp:effectExtent l="19050" t="0" r="0" b="0"/>
            <wp:docPr id="5" name="Рисунок 4" descr="C:\Users\HUNTER\Desktop\проекты\ИП Спанов Асулан\фото бизнеса\IMG-202311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NTER\Desktop\проекты\ИП Спанов Асулан\фото бизнеса\IMG-20231122-WA0005.jpg"/>
                    <pic:cNvPicPr>
                      <a:picLocks noChangeAspect="1" noChangeArrowheads="1"/>
                    </pic:cNvPicPr>
                  </pic:nvPicPr>
                  <pic:blipFill>
                    <a:blip r:embed="rId8" cstate="print"/>
                    <a:srcRect/>
                    <a:stretch>
                      <a:fillRect/>
                    </a:stretch>
                  </pic:blipFill>
                  <pic:spPr bwMode="auto">
                    <a:xfrm>
                      <a:off x="0" y="0"/>
                      <a:ext cx="2617958" cy="1963878"/>
                    </a:xfrm>
                    <a:prstGeom prst="rect">
                      <a:avLst/>
                    </a:prstGeom>
                    <a:noFill/>
                    <a:ln w="9525">
                      <a:noFill/>
                      <a:miter lim="800000"/>
                      <a:headEnd/>
                      <a:tailEnd/>
                    </a:ln>
                  </pic:spPr>
                </pic:pic>
              </a:graphicData>
            </a:graphic>
          </wp:inline>
        </w:drawing>
      </w:r>
      <w:r>
        <w:rPr>
          <w:bCs/>
          <w:noProof/>
          <w:sz w:val="22"/>
          <w:szCs w:val="22"/>
          <w:lang w:val="en-US"/>
        </w:rPr>
        <w:drawing>
          <wp:inline distT="0" distB="0" distL="0" distR="0">
            <wp:extent cx="2620783" cy="1965997"/>
            <wp:effectExtent l="19050" t="0" r="8117" b="0"/>
            <wp:docPr id="4" name="Рисунок 3" descr="C:\Users\HUNTER\Desktop\проекты\ИП Спанов Асулан\фото бизнеса\IMG-202311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NTER\Desktop\проекты\ИП Спанов Асулан\фото бизнеса\IMG-20231122-WA0006.jpg"/>
                    <pic:cNvPicPr>
                      <a:picLocks noChangeAspect="1" noChangeArrowheads="1"/>
                    </pic:cNvPicPr>
                  </pic:nvPicPr>
                  <pic:blipFill>
                    <a:blip r:embed="rId9" cstate="print"/>
                    <a:srcRect/>
                    <a:stretch>
                      <a:fillRect/>
                    </a:stretch>
                  </pic:blipFill>
                  <pic:spPr bwMode="auto">
                    <a:xfrm>
                      <a:off x="0" y="0"/>
                      <a:ext cx="2620783" cy="1965997"/>
                    </a:xfrm>
                    <a:prstGeom prst="rect">
                      <a:avLst/>
                    </a:prstGeom>
                    <a:noFill/>
                    <a:ln w="9525">
                      <a:noFill/>
                      <a:miter lim="800000"/>
                      <a:headEnd/>
                      <a:tailEnd/>
                    </a:ln>
                  </pic:spPr>
                </pic:pic>
              </a:graphicData>
            </a:graphic>
          </wp:inline>
        </w:drawing>
      </w:r>
    </w:p>
    <w:p w:rsidR="00A40538" w:rsidRPr="002C52AF" w:rsidRDefault="00A40538" w:rsidP="00E17BF9">
      <w:pPr>
        <w:widowControl w:val="0"/>
        <w:suppressAutoHyphens/>
        <w:spacing w:after="0" w:line="240" w:lineRule="auto"/>
        <w:ind w:right="-1"/>
        <w:jc w:val="both"/>
        <w:rPr>
          <w:bCs/>
          <w:sz w:val="22"/>
          <w:szCs w:val="22"/>
        </w:rPr>
      </w:pPr>
    </w:p>
    <w:p w:rsidR="00A40538" w:rsidRDefault="000F0715" w:rsidP="00660551">
      <w:pPr>
        <w:widowControl w:val="0"/>
        <w:suppressAutoHyphens/>
        <w:spacing w:after="0" w:line="240" w:lineRule="auto"/>
        <w:ind w:right="-1"/>
        <w:jc w:val="both"/>
        <w:rPr>
          <w:b/>
          <w:bCs/>
          <w:sz w:val="22"/>
          <w:szCs w:val="22"/>
        </w:rPr>
      </w:pPr>
      <w:r>
        <w:rPr>
          <w:bCs/>
          <w:noProof/>
          <w:sz w:val="22"/>
          <w:szCs w:val="22"/>
          <w:lang w:val="en-US"/>
        </w:rPr>
        <w:drawing>
          <wp:inline distT="0" distB="0" distL="0" distR="0">
            <wp:extent cx="2596887" cy="1948070"/>
            <wp:effectExtent l="19050" t="0" r="0" b="0"/>
            <wp:docPr id="3" name="Рисунок 2" descr="C:\Users\HUNTER\Desktop\проекты\ИП Спанов Асулан\фото бизнеса\IMG-202311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NTER\Desktop\проекты\ИП Спанов Асулан\фото бизнеса\IMG-20231122-WA0011.jpg"/>
                    <pic:cNvPicPr>
                      <a:picLocks noChangeAspect="1" noChangeArrowheads="1"/>
                    </pic:cNvPicPr>
                  </pic:nvPicPr>
                  <pic:blipFill>
                    <a:blip r:embed="rId10" cstate="print"/>
                    <a:srcRect/>
                    <a:stretch>
                      <a:fillRect/>
                    </a:stretch>
                  </pic:blipFill>
                  <pic:spPr bwMode="auto">
                    <a:xfrm>
                      <a:off x="0" y="0"/>
                      <a:ext cx="2603238" cy="1952834"/>
                    </a:xfrm>
                    <a:prstGeom prst="rect">
                      <a:avLst/>
                    </a:prstGeom>
                    <a:noFill/>
                    <a:ln w="9525">
                      <a:noFill/>
                      <a:miter lim="800000"/>
                      <a:headEnd/>
                      <a:tailEnd/>
                    </a:ln>
                  </pic:spPr>
                </pic:pic>
              </a:graphicData>
            </a:graphic>
          </wp:inline>
        </w:drawing>
      </w:r>
      <w:r w:rsidR="00A40538">
        <w:rPr>
          <w:b/>
          <w:bCs/>
          <w:noProof/>
          <w:sz w:val="22"/>
          <w:szCs w:val="22"/>
          <w:lang w:val="en-US"/>
        </w:rPr>
        <w:drawing>
          <wp:inline distT="0" distB="0" distL="0" distR="0">
            <wp:extent cx="2637016" cy="1978531"/>
            <wp:effectExtent l="19050" t="0" r="0" b="2669"/>
            <wp:docPr id="15" name="Рисунок 14" descr="C:\Users\HUNTER\Desktop\проекты\ИП Спанов Асулан\фото бизнеса\IMG2023111513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NTER\Desktop\проекты\ИП Спанов Асулан\фото бизнеса\IMG20231115133758.jpg"/>
                    <pic:cNvPicPr>
                      <a:picLocks noChangeAspect="1" noChangeArrowheads="1"/>
                    </pic:cNvPicPr>
                  </pic:nvPicPr>
                  <pic:blipFill>
                    <a:blip r:embed="rId11" cstate="print"/>
                    <a:srcRect/>
                    <a:stretch>
                      <a:fillRect/>
                    </a:stretch>
                  </pic:blipFill>
                  <pic:spPr bwMode="auto">
                    <a:xfrm>
                      <a:off x="0" y="0"/>
                      <a:ext cx="2644556" cy="1984188"/>
                    </a:xfrm>
                    <a:prstGeom prst="rect">
                      <a:avLst/>
                    </a:prstGeom>
                    <a:noFill/>
                    <a:ln w="9525">
                      <a:noFill/>
                      <a:miter lim="800000"/>
                      <a:headEnd/>
                      <a:tailEnd/>
                    </a:ln>
                  </pic:spPr>
                </pic:pic>
              </a:graphicData>
            </a:graphic>
          </wp:inline>
        </w:drawing>
      </w:r>
    </w:p>
    <w:p w:rsidR="00E20D3D" w:rsidRDefault="00A40538" w:rsidP="00660551">
      <w:pPr>
        <w:widowControl w:val="0"/>
        <w:suppressAutoHyphens/>
        <w:spacing w:after="0" w:line="240" w:lineRule="auto"/>
        <w:ind w:right="-1"/>
        <w:contextualSpacing/>
        <w:jc w:val="both"/>
        <w:rPr>
          <w:b/>
          <w:bCs/>
          <w:sz w:val="22"/>
          <w:szCs w:val="22"/>
        </w:rPr>
      </w:pPr>
      <w:r>
        <w:rPr>
          <w:b/>
          <w:bCs/>
          <w:noProof/>
          <w:sz w:val="22"/>
          <w:szCs w:val="22"/>
          <w:lang w:val="en-US"/>
        </w:rPr>
        <w:drawing>
          <wp:inline distT="0" distB="0" distL="0" distR="0">
            <wp:extent cx="1987826" cy="2649405"/>
            <wp:effectExtent l="19050" t="0" r="0" b="0"/>
            <wp:docPr id="13" name="Рисунок 12" descr="C:\Users\HUNTER\Desktop\проекты\ИП Спанов Асулан\фото бизнеса\IMG2023111513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NTER\Desktop\проекты\ИП Спанов Асулан\фото бизнеса\IMG20231115135022.jpg"/>
                    <pic:cNvPicPr>
                      <a:picLocks noChangeAspect="1" noChangeArrowheads="1"/>
                    </pic:cNvPicPr>
                  </pic:nvPicPr>
                  <pic:blipFill>
                    <a:blip r:embed="rId12" cstate="print"/>
                    <a:srcRect/>
                    <a:stretch>
                      <a:fillRect/>
                    </a:stretch>
                  </pic:blipFill>
                  <pic:spPr bwMode="auto">
                    <a:xfrm>
                      <a:off x="0" y="0"/>
                      <a:ext cx="1994645" cy="2658493"/>
                    </a:xfrm>
                    <a:prstGeom prst="rect">
                      <a:avLst/>
                    </a:prstGeom>
                    <a:noFill/>
                    <a:ln w="9525">
                      <a:noFill/>
                      <a:miter lim="800000"/>
                      <a:headEnd/>
                      <a:tailEnd/>
                    </a:ln>
                  </pic:spPr>
                </pic:pic>
              </a:graphicData>
            </a:graphic>
          </wp:inline>
        </w:drawing>
      </w:r>
      <w:r>
        <w:rPr>
          <w:b/>
          <w:bCs/>
          <w:noProof/>
          <w:sz w:val="22"/>
          <w:szCs w:val="22"/>
          <w:lang w:val="en-US"/>
        </w:rPr>
        <w:drawing>
          <wp:inline distT="0" distB="0" distL="0" distR="0">
            <wp:extent cx="3524077" cy="2644088"/>
            <wp:effectExtent l="19050" t="0" r="173" b="0"/>
            <wp:docPr id="12" name="Рисунок 11" descr="C:\Users\HUNTER\Desktop\проекты\ИП Спанов Асулан\фото бизнеса\IMG2023111513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NTER\Desktop\проекты\ИП Спанов Асулан\фото бизнеса\IMG20231115135734.jpg"/>
                    <pic:cNvPicPr>
                      <a:picLocks noChangeAspect="1" noChangeArrowheads="1"/>
                    </pic:cNvPicPr>
                  </pic:nvPicPr>
                  <pic:blipFill>
                    <a:blip r:embed="rId13" cstate="print"/>
                    <a:srcRect/>
                    <a:stretch>
                      <a:fillRect/>
                    </a:stretch>
                  </pic:blipFill>
                  <pic:spPr bwMode="auto">
                    <a:xfrm>
                      <a:off x="0" y="0"/>
                      <a:ext cx="3530248" cy="2648718"/>
                    </a:xfrm>
                    <a:prstGeom prst="rect">
                      <a:avLst/>
                    </a:prstGeom>
                    <a:noFill/>
                    <a:ln w="9525">
                      <a:noFill/>
                      <a:miter lim="800000"/>
                      <a:headEnd/>
                      <a:tailEnd/>
                    </a:ln>
                  </pic:spPr>
                </pic:pic>
              </a:graphicData>
            </a:graphic>
          </wp:inline>
        </w:drawing>
      </w:r>
    </w:p>
    <w:p w:rsidR="00E20D3D" w:rsidRDefault="00E20D3D" w:rsidP="00660551">
      <w:pPr>
        <w:widowControl w:val="0"/>
        <w:suppressAutoHyphens/>
        <w:spacing w:after="0" w:line="240" w:lineRule="auto"/>
        <w:ind w:right="-1"/>
        <w:contextualSpacing/>
        <w:jc w:val="both"/>
        <w:rPr>
          <w:b/>
          <w:bCs/>
          <w:sz w:val="22"/>
          <w:szCs w:val="22"/>
        </w:rPr>
      </w:pPr>
    </w:p>
    <w:p w:rsidR="00E20D3D" w:rsidRDefault="00A40538" w:rsidP="00660551">
      <w:pPr>
        <w:widowControl w:val="0"/>
        <w:suppressAutoHyphens/>
        <w:spacing w:after="0" w:line="240" w:lineRule="auto"/>
        <w:ind w:right="-1"/>
        <w:contextualSpacing/>
        <w:jc w:val="both"/>
        <w:rPr>
          <w:b/>
          <w:bCs/>
          <w:sz w:val="22"/>
          <w:szCs w:val="22"/>
        </w:rPr>
      </w:pPr>
      <w:r>
        <w:rPr>
          <w:b/>
          <w:bCs/>
          <w:noProof/>
          <w:sz w:val="22"/>
          <w:szCs w:val="22"/>
          <w:lang w:val="en-US"/>
        </w:rPr>
        <w:lastRenderedPageBreak/>
        <w:drawing>
          <wp:inline distT="0" distB="0" distL="0" distR="0">
            <wp:extent cx="2058263" cy="2743282"/>
            <wp:effectExtent l="19050" t="0" r="0" b="0"/>
            <wp:docPr id="11" name="Рисунок 10" descr="C:\Users\HUNTER\Desktop\проекты\ИП Спанов Асулан\фото бизнеса\IMG2023112112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NTER\Desktop\проекты\ИП Спанов Асулан\фото бизнеса\IMG20231121122120.jpg"/>
                    <pic:cNvPicPr>
                      <a:picLocks noChangeAspect="1" noChangeArrowheads="1"/>
                    </pic:cNvPicPr>
                  </pic:nvPicPr>
                  <pic:blipFill>
                    <a:blip r:embed="rId14" cstate="print"/>
                    <a:srcRect/>
                    <a:stretch>
                      <a:fillRect/>
                    </a:stretch>
                  </pic:blipFill>
                  <pic:spPr bwMode="auto">
                    <a:xfrm>
                      <a:off x="0" y="0"/>
                      <a:ext cx="2058943" cy="2744188"/>
                    </a:xfrm>
                    <a:prstGeom prst="rect">
                      <a:avLst/>
                    </a:prstGeom>
                    <a:noFill/>
                    <a:ln w="9525">
                      <a:noFill/>
                      <a:miter lim="800000"/>
                      <a:headEnd/>
                      <a:tailEnd/>
                    </a:ln>
                  </pic:spPr>
                </pic:pic>
              </a:graphicData>
            </a:graphic>
          </wp:inline>
        </w:drawing>
      </w:r>
      <w:r>
        <w:rPr>
          <w:b/>
          <w:bCs/>
          <w:noProof/>
          <w:sz w:val="22"/>
          <w:szCs w:val="22"/>
          <w:lang w:val="en-US"/>
        </w:rPr>
        <w:drawing>
          <wp:inline distT="0" distB="0" distL="0" distR="0">
            <wp:extent cx="2092187" cy="2748740"/>
            <wp:effectExtent l="19050" t="0" r="3313" b="0"/>
            <wp:docPr id="10" name="Рисунок 9" descr="C:\Users\HUNTER\Desktop\проекты\ИП Спанов Асулан\фото бизнеса\IMG2023112112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NTER\Desktop\проекты\ИП Спанов Асулан\фото бизнеса\IMG20231121122138.jpg"/>
                    <pic:cNvPicPr>
                      <a:picLocks noChangeAspect="1" noChangeArrowheads="1"/>
                    </pic:cNvPicPr>
                  </pic:nvPicPr>
                  <pic:blipFill>
                    <a:blip r:embed="rId15" cstate="print"/>
                    <a:srcRect/>
                    <a:stretch>
                      <a:fillRect/>
                    </a:stretch>
                  </pic:blipFill>
                  <pic:spPr bwMode="auto">
                    <a:xfrm>
                      <a:off x="0" y="0"/>
                      <a:ext cx="2095829" cy="2753525"/>
                    </a:xfrm>
                    <a:prstGeom prst="rect">
                      <a:avLst/>
                    </a:prstGeom>
                    <a:noFill/>
                    <a:ln w="9525">
                      <a:noFill/>
                      <a:miter lim="800000"/>
                      <a:headEnd/>
                      <a:tailEnd/>
                    </a:ln>
                  </pic:spPr>
                </pic:pic>
              </a:graphicData>
            </a:graphic>
          </wp:inline>
        </w:drawing>
      </w:r>
    </w:p>
    <w:p w:rsidR="00E20D3D" w:rsidRDefault="00E20D3D" w:rsidP="00660551">
      <w:pPr>
        <w:widowControl w:val="0"/>
        <w:suppressAutoHyphens/>
        <w:spacing w:after="0" w:line="240" w:lineRule="auto"/>
        <w:ind w:right="-1"/>
        <w:contextualSpacing/>
        <w:jc w:val="both"/>
        <w:rPr>
          <w:b/>
          <w:bCs/>
          <w:sz w:val="22"/>
          <w:szCs w:val="22"/>
        </w:rPr>
      </w:pPr>
    </w:p>
    <w:p w:rsidR="00660551" w:rsidRDefault="00A40538" w:rsidP="00660551">
      <w:pPr>
        <w:widowControl w:val="0"/>
        <w:suppressAutoHyphens/>
        <w:spacing w:after="0" w:line="240" w:lineRule="auto"/>
        <w:ind w:right="-1"/>
        <w:contextualSpacing/>
        <w:jc w:val="both"/>
        <w:rPr>
          <w:b/>
          <w:bCs/>
          <w:sz w:val="22"/>
          <w:szCs w:val="22"/>
        </w:rPr>
      </w:pPr>
      <w:r>
        <w:rPr>
          <w:b/>
          <w:bCs/>
          <w:noProof/>
          <w:sz w:val="22"/>
          <w:szCs w:val="22"/>
          <w:lang w:val="en-US"/>
        </w:rPr>
        <w:drawing>
          <wp:inline distT="0" distB="0" distL="0" distR="0">
            <wp:extent cx="1921069" cy="2560428"/>
            <wp:effectExtent l="19050" t="0" r="2981" b="0"/>
            <wp:docPr id="9" name="Рисунок 8" descr="C:\Users\HUNTER\Desktop\проекты\ИП Спанов Асулан\фото бизнеса\IMG2023112116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NTER\Desktop\проекты\ИП Спанов Асулан\фото бизнеса\IMG20231121164054.jpg"/>
                    <pic:cNvPicPr>
                      <a:picLocks noChangeAspect="1" noChangeArrowheads="1"/>
                    </pic:cNvPicPr>
                  </pic:nvPicPr>
                  <pic:blipFill>
                    <a:blip r:embed="rId16" cstate="print"/>
                    <a:srcRect/>
                    <a:stretch>
                      <a:fillRect/>
                    </a:stretch>
                  </pic:blipFill>
                  <pic:spPr bwMode="auto">
                    <a:xfrm>
                      <a:off x="0" y="0"/>
                      <a:ext cx="1921150" cy="2560537"/>
                    </a:xfrm>
                    <a:prstGeom prst="rect">
                      <a:avLst/>
                    </a:prstGeom>
                    <a:noFill/>
                    <a:ln w="9525">
                      <a:noFill/>
                      <a:miter lim="800000"/>
                      <a:headEnd/>
                      <a:tailEnd/>
                    </a:ln>
                  </pic:spPr>
                </pic:pic>
              </a:graphicData>
            </a:graphic>
          </wp:inline>
        </w:drawing>
      </w:r>
      <w:r>
        <w:rPr>
          <w:b/>
          <w:bCs/>
          <w:noProof/>
          <w:sz w:val="22"/>
          <w:szCs w:val="22"/>
          <w:lang w:val="en-US"/>
        </w:rPr>
        <w:drawing>
          <wp:inline distT="0" distB="0" distL="0" distR="0">
            <wp:extent cx="1915022" cy="2552369"/>
            <wp:effectExtent l="19050" t="0" r="9028" b="0"/>
            <wp:docPr id="8" name="Рисунок 7" descr="C:\Users\HUNTER\Desktop\проекты\ИП Спанов Асулан\фото бизнеса\IMG2023112116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NTER\Desktop\проекты\ИП Спанов Асулан\фото бизнеса\IMG20231121165717.jpg"/>
                    <pic:cNvPicPr>
                      <a:picLocks noChangeAspect="1" noChangeArrowheads="1"/>
                    </pic:cNvPicPr>
                  </pic:nvPicPr>
                  <pic:blipFill>
                    <a:blip r:embed="rId17" cstate="print"/>
                    <a:srcRect/>
                    <a:stretch>
                      <a:fillRect/>
                    </a:stretch>
                  </pic:blipFill>
                  <pic:spPr bwMode="auto">
                    <a:xfrm>
                      <a:off x="0" y="0"/>
                      <a:ext cx="1919501" cy="2558338"/>
                    </a:xfrm>
                    <a:prstGeom prst="rect">
                      <a:avLst/>
                    </a:prstGeom>
                    <a:noFill/>
                    <a:ln w="9525">
                      <a:noFill/>
                      <a:miter lim="800000"/>
                      <a:headEnd/>
                      <a:tailEnd/>
                    </a:ln>
                  </pic:spPr>
                </pic:pic>
              </a:graphicData>
            </a:graphic>
          </wp:inline>
        </w:drawing>
      </w:r>
      <w:r>
        <w:rPr>
          <w:b/>
          <w:bCs/>
          <w:noProof/>
          <w:sz w:val="22"/>
          <w:szCs w:val="22"/>
          <w:lang w:val="en-US"/>
        </w:rPr>
        <w:drawing>
          <wp:inline distT="0" distB="0" distL="0" distR="0">
            <wp:extent cx="1915021" cy="2552369"/>
            <wp:effectExtent l="19050" t="0" r="9029" b="0"/>
            <wp:docPr id="7" name="Рисунок 6" descr="C:\Users\HUNTER\Desktop\проекты\ИП Спанов Асулан\фото бизнеса\IMG2023112116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NTER\Desktop\проекты\ИП Спанов Асулан\фото бизнеса\IMG20231121165731.jpg"/>
                    <pic:cNvPicPr>
                      <a:picLocks noChangeAspect="1" noChangeArrowheads="1"/>
                    </pic:cNvPicPr>
                  </pic:nvPicPr>
                  <pic:blipFill>
                    <a:blip r:embed="rId18" cstate="print"/>
                    <a:srcRect/>
                    <a:stretch>
                      <a:fillRect/>
                    </a:stretch>
                  </pic:blipFill>
                  <pic:spPr bwMode="auto">
                    <a:xfrm>
                      <a:off x="0" y="0"/>
                      <a:ext cx="1916477" cy="2554309"/>
                    </a:xfrm>
                    <a:prstGeom prst="rect">
                      <a:avLst/>
                    </a:prstGeom>
                    <a:noFill/>
                    <a:ln w="9525">
                      <a:noFill/>
                      <a:miter lim="800000"/>
                      <a:headEnd/>
                      <a:tailEnd/>
                    </a:ln>
                  </pic:spPr>
                </pic:pic>
              </a:graphicData>
            </a:graphic>
          </wp:inline>
        </w:drawing>
      </w:r>
    </w:p>
    <w:p w:rsidR="00E20D3D" w:rsidRDefault="00E20D3D" w:rsidP="00A82E65">
      <w:pPr>
        <w:widowControl w:val="0"/>
        <w:suppressAutoHyphens/>
        <w:spacing w:after="0" w:line="240" w:lineRule="auto"/>
        <w:ind w:right="-1"/>
        <w:contextualSpacing/>
        <w:jc w:val="both"/>
        <w:rPr>
          <w:b/>
          <w:bCs/>
          <w:sz w:val="22"/>
          <w:szCs w:val="22"/>
        </w:rPr>
      </w:pPr>
    </w:p>
    <w:p w:rsidR="001B2B7E" w:rsidRDefault="001B2B7E" w:rsidP="00A82E65">
      <w:pPr>
        <w:widowControl w:val="0"/>
        <w:suppressAutoHyphens/>
        <w:spacing w:after="0" w:line="240" w:lineRule="auto"/>
        <w:ind w:right="-1"/>
        <w:contextualSpacing/>
        <w:jc w:val="both"/>
        <w:rPr>
          <w:b/>
          <w:bCs/>
          <w:sz w:val="22"/>
          <w:szCs w:val="22"/>
        </w:rPr>
      </w:pPr>
      <w:r w:rsidRPr="006A7074">
        <w:rPr>
          <w:b/>
          <w:bCs/>
          <w:sz w:val="22"/>
          <w:szCs w:val="22"/>
        </w:rPr>
        <w:t>Текущее штатное расписание</w:t>
      </w:r>
      <w:r w:rsidR="00601D4F" w:rsidRPr="006A7074">
        <w:rPr>
          <w:b/>
          <w:bCs/>
          <w:sz w:val="22"/>
          <w:szCs w:val="22"/>
        </w:rPr>
        <w:t xml:space="preserve"> в тыс. тенге</w:t>
      </w:r>
    </w:p>
    <w:p w:rsidR="003856FF" w:rsidRPr="006A7074" w:rsidRDefault="003856FF" w:rsidP="00A82E65">
      <w:pPr>
        <w:widowControl w:val="0"/>
        <w:suppressAutoHyphens/>
        <w:spacing w:after="0" w:line="240" w:lineRule="auto"/>
        <w:ind w:right="-1"/>
        <w:contextualSpacing/>
        <w:jc w:val="both"/>
        <w:rPr>
          <w:b/>
          <w:bCs/>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790"/>
        <w:gridCol w:w="1559"/>
        <w:gridCol w:w="1134"/>
        <w:gridCol w:w="1276"/>
      </w:tblGrid>
      <w:tr w:rsidR="001B2B7E" w:rsidRPr="006A7074" w:rsidTr="003856FF">
        <w:trPr>
          <w:trHeight w:val="276"/>
        </w:trPr>
        <w:tc>
          <w:tcPr>
            <w:tcW w:w="592"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w:t>
            </w:r>
          </w:p>
        </w:tc>
        <w:tc>
          <w:tcPr>
            <w:tcW w:w="4790"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Должность</w:t>
            </w:r>
          </w:p>
        </w:tc>
        <w:tc>
          <w:tcPr>
            <w:tcW w:w="1559" w:type="dxa"/>
            <w:shd w:val="clear" w:color="auto" w:fill="auto"/>
            <w:vAlign w:val="center"/>
          </w:tcPr>
          <w:p w:rsidR="001B2B7E" w:rsidRPr="006A7074" w:rsidRDefault="003856FF" w:rsidP="001E3CDE">
            <w:pPr>
              <w:spacing w:after="0" w:line="240" w:lineRule="auto"/>
              <w:jc w:val="center"/>
              <w:rPr>
                <w:rFonts w:eastAsia="Times New Roman"/>
                <w:sz w:val="22"/>
                <w:szCs w:val="22"/>
              </w:rPr>
            </w:pPr>
            <w:r>
              <w:rPr>
                <w:rFonts w:eastAsia="Times New Roman"/>
                <w:sz w:val="22"/>
                <w:szCs w:val="22"/>
              </w:rPr>
              <w:t>К</w:t>
            </w:r>
            <w:r w:rsidR="001B2B7E" w:rsidRPr="006A7074">
              <w:rPr>
                <w:rFonts w:eastAsia="Times New Roman"/>
                <w:sz w:val="22"/>
                <w:szCs w:val="22"/>
              </w:rPr>
              <w:t>оличество</w:t>
            </w:r>
          </w:p>
        </w:tc>
        <w:tc>
          <w:tcPr>
            <w:tcW w:w="1134"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Зарплата</w:t>
            </w:r>
          </w:p>
        </w:tc>
        <w:tc>
          <w:tcPr>
            <w:tcW w:w="1276"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Итого</w:t>
            </w:r>
          </w:p>
        </w:tc>
      </w:tr>
      <w:tr w:rsidR="001B2B7E" w:rsidRPr="006A7074" w:rsidTr="003856FF">
        <w:trPr>
          <w:trHeight w:val="325"/>
        </w:trPr>
        <w:tc>
          <w:tcPr>
            <w:tcW w:w="592"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1</w:t>
            </w:r>
          </w:p>
        </w:tc>
        <w:tc>
          <w:tcPr>
            <w:tcW w:w="4790" w:type="dxa"/>
            <w:shd w:val="clear" w:color="auto" w:fill="auto"/>
          </w:tcPr>
          <w:p w:rsidR="001B2B7E" w:rsidRPr="006A7074" w:rsidRDefault="00E94278" w:rsidP="00DB4AD0">
            <w:pPr>
              <w:spacing w:after="0" w:line="240" w:lineRule="auto"/>
              <w:rPr>
                <w:rFonts w:eastAsia="Times New Roman"/>
                <w:sz w:val="22"/>
                <w:szCs w:val="22"/>
              </w:rPr>
            </w:pPr>
            <w:r>
              <w:rPr>
                <w:rFonts w:eastAsia="Times New Roman"/>
                <w:sz w:val="22"/>
                <w:szCs w:val="22"/>
              </w:rPr>
              <w:t>Директор</w:t>
            </w:r>
            <w:r>
              <w:rPr>
                <w:bCs/>
                <w:sz w:val="22"/>
                <w:szCs w:val="22"/>
                <w:lang w:val="kk-KZ"/>
              </w:rPr>
              <w:t xml:space="preserve">ИП </w:t>
            </w:r>
          </w:p>
        </w:tc>
        <w:tc>
          <w:tcPr>
            <w:tcW w:w="1559" w:type="dxa"/>
            <w:shd w:val="clear" w:color="auto" w:fill="auto"/>
            <w:vAlign w:val="center"/>
          </w:tcPr>
          <w:p w:rsidR="001B2B7E" w:rsidRPr="007409C0" w:rsidRDefault="00E94278" w:rsidP="00187329">
            <w:pPr>
              <w:spacing w:after="0" w:line="240" w:lineRule="auto"/>
              <w:jc w:val="center"/>
              <w:rPr>
                <w:rFonts w:eastAsia="Times New Roman"/>
                <w:sz w:val="22"/>
                <w:szCs w:val="22"/>
              </w:rPr>
            </w:pPr>
            <w:r w:rsidRPr="007409C0">
              <w:rPr>
                <w:rFonts w:eastAsia="Times New Roman"/>
                <w:sz w:val="22"/>
                <w:szCs w:val="22"/>
              </w:rPr>
              <w:t>1</w:t>
            </w:r>
          </w:p>
        </w:tc>
        <w:tc>
          <w:tcPr>
            <w:tcW w:w="1134" w:type="dxa"/>
            <w:shd w:val="clear" w:color="auto" w:fill="auto"/>
            <w:vAlign w:val="center"/>
          </w:tcPr>
          <w:p w:rsidR="001B2B7E" w:rsidRPr="007409C0" w:rsidRDefault="007409C0" w:rsidP="00187329">
            <w:pPr>
              <w:spacing w:after="0" w:line="240" w:lineRule="auto"/>
              <w:jc w:val="center"/>
              <w:rPr>
                <w:rFonts w:eastAsia="Times New Roman"/>
                <w:sz w:val="22"/>
                <w:szCs w:val="22"/>
              </w:rPr>
            </w:pPr>
            <w:r w:rsidRPr="007409C0">
              <w:rPr>
                <w:rFonts w:eastAsia="Times New Roman"/>
                <w:sz w:val="22"/>
                <w:szCs w:val="22"/>
              </w:rPr>
              <w:t>70</w:t>
            </w:r>
          </w:p>
        </w:tc>
        <w:tc>
          <w:tcPr>
            <w:tcW w:w="1276" w:type="dxa"/>
            <w:shd w:val="clear" w:color="auto" w:fill="auto"/>
            <w:vAlign w:val="center"/>
          </w:tcPr>
          <w:p w:rsidR="001B2B7E" w:rsidRPr="007409C0" w:rsidRDefault="007409C0" w:rsidP="00187329">
            <w:pPr>
              <w:spacing w:after="0" w:line="240" w:lineRule="auto"/>
              <w:jc w:val="center"/>
              <w:rPr>
                <w:rFonts w:eastAsia="Times New Roman"/>
                <w:sz w:val="22"/>
                <w:szCs w:val="22"/>
              </w:rPr>
            </w:pPr>
            <w:r w:rsidRPr="007409C0">
              <w:rPr>
                <w:rFonts w:eastAsia="Times New Roman"/>
                <w:sz w:val="22"/>
                <w:szCs w:val="22"/>
              </w:rPr>
              <w:t>70</w:t>
            </w:r>
          </w:p>
        </w:tc>
      </w:tr>
      <w:tr w:rsidR="001B2B7E" w:rsidRPr="006A7074" w:rsidTr="003856FF">
        <w:trPr>
          <w:trHeight w:val="325"/>
        </w:trPr>
        <w:tc>
          <w:tcPr>
            <w:tcW w:w="592" w:type="dxa"/>
            <w:shd w:val="clear" w:color="auto" w:fill="auto"/>
          </w:tcPr>
          <w:p w:rsidR="001B2B7E" w:rsidRPr="006A7074" w:rsidRDefault="001B2B7E" w:rsidP="00187329">
            <w:pPr>
              <w:spacing w:after="0" w:line="240" w:lineRule="auto"/>
              <w:rPr>
                <w:rFonts w:eastAsia="Times New Roman"/>
                <w:sz w:val="22"/>
                <w:szCs w:val="22"/>
              </w:rPr>
            </w:pPr>
          </w:p>
        </w:tc>
        <w:tc>
          <w:tcPr>
            <w:tcW w:w="4790" w:type="dxa"/>
            <w:shd w:val="clear" w:color="auto" w:fill="auto"/>
          </w:tcPr>
          <w:p w:rsidR="001B2B7E" w:rsidRPr="004119EE" w:rsidRDefault="001B2B7E" w:rsidP="00187329">
            <w:pPr>
              <w:spacing w:after="0" w:line="240" w:lineRule="auto"/>
              <w:rPr>
                <w:rFonts w:eastAsia="Times New Roman"/>
                <w:b/>
                <w:bCs/>
                <w:sz w:val="22"/>
                <w:szCs w:val="22"/>
              </w:rPr>
            </w:pPr>
            <w:r w:rsidRPr="004119EE">
              <w:rPr>
                <w:rFonts w:eastAsia="Times New Roman"/>
                <w:b/>
                <w:bCs/>
                <w:sz w:val="22"/>
                <w:szCs w:val="22"/>
              </w:rPr>
              <w:t>Итого</w:t>
            </w:r>
          </w:p>
        </w:tc>
        <w:tc>
          <w:tcPr>
            <w:tcW w:w="1559"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1</w:t>
            </w:r>
          </w:p>
        </w:tc>
        <w:tc>
          <w:tcPr>
            <w:tcW w:w="1134"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70</w:t>
            </w:r>
          </w:p>
        </w:tc>
        <w:tc>
          <w:tcPr>
            <w:tcW w:w="1276"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7</w:t>
            </w:r>
            <w:r w:rsidR="004119EE" w:rsidRPr="004119EE">
              <w:rPr>
                <w:rFonts w:eastAsia="Times New Roman"/>
                <w:b/>
                <w:bCs/>
                <w:sz w:val="22"/>
                <w:szCs w:val="22"/>
              </w:rPr>
              <w:t>0</w:t>
            </w:r>
          </w:p>
        </w:tc>
      </w:tr>
    </w:tbl>
    <w:p w:rsidR="001B2B7E" w:rsidRPr="00800BF7" w:rsidRDefault="00D53876" w:rsidP="00A82E65">
      <w:pPr>
        <w:widowControl w:val="0"/>
        <w:suppressAutoHyphens/>
        <w:spacing w:after="0" w:line="240" w:lineRule="auto"/>
        <w:ind w:right="-1"/>
        <w:contextualSpacing/>
        <w:jc w:val="both"/>
        <w:rPr>
          <w:bCs/>
          <w:sz w:val="22"/>
          <w:szCs w:val="22"/>
          <w:lang w:val="kk-KZ"/>
        </w:rPr>
      </w:pPr>
      <w:r w:rsidRPr="00800BF7">
        <w:rPr>
          <w:bCs/>
          <w:sz w:val="22"/>
          <w:szCs w:val="22"/>
          <w:lang w:val="kk-KZ"/>
        </w:rPr>
        <w:t>Официально в компании числится один сотрудник, так как монтаж оборудования устанавливается в разных регионах для монтажа привликаются наемные рабочие по месту установки оборудования.</w:t>
      </w:r>
      <w:r w:rsidR="00800BF7">
        <w:rPr>
          <w:bCs/>
          <w:sz w:val="22"/>
          <w:szCs w:val="22"/>
        </w:rPr>
        <w:t>В среднем дополнительно берем 3-х людей.</w:t>
      </w:r>
      <w:r w:rsidRPr="00800BF7">
        <w:rPr>
          <w:bCs/>
          <w:sz w:val="22"/>
          <w:szCs w:val="22"/>
          <w:lang w:val="kk-KZ"/>
        </w:rPr>
        <w:t xml:space="preserve"> Работа не требует особых знаний и в связи с этим не выгодно на посстоянной основе нанимать штат сотрудников.</w:t>
      </w:r>
    </w:p>
    <w:p w:rsidR="006D6C5F" w:rsidRDefault="00875E95" w:rsidP="00875E95">
      <w:pPr>
        <w:widowControl w:val="0"/>
        <w:tabs>
          <w:tab w:val="left" w:pos="1380"/>
        </w:tabs>
        <w:suppressAutoHyphens/>
        <w:spacing w:after="0" w:line="240" w:lineRule="auto"/>
        <w:ind w:right="-1"/>
        <w:contextualSpacing/>
        <w:jc w:val="both"/>
        <w:rPr>
          <w:bCs/>
          <w:sz w:val="20"/>
          <w:szCs w:val="20"/>
          <w:lang w:val="kk-KZ"/>
        </w:rPr>
      </w:pPr>
      <w:r>
        <w:rPr>
          <w:bCs/>
          <w:sz w:val="20"/>
          <w:szCs w:val="20"/>
          <w:lang w:val="kk-KZ"/>
        </w:rPr>
        <w:tab/>
      </w:r>
    </w:p>
    <w:p w:rsidR="00800BF7" w:rsidRPr="008448F3" w:rsidRDefault="00800BF7" w:rsidP="00875E95">
      <w:pPr>
        <w:widowControl w:val="0"/>
        <w:tabs>
          <w:tab w:val="left" w:pos="1380"/>
        </w:tabs>
        <w:suppressAutoHyphens/>
        <w:spacing w:after="0" w:line="240" w:lineRule="auto"/>
        <w:ind w:right="-1"/>
        <w:contextualSpacing/>
        <w:jc w:val="both"/>
        <w:rPr>
          <w:bCs/>
          <w:sz w:val="20"/>
          <w:szCs w:val="20"/>
          <w:lang w:val="kk-KZ"/>
        </w:rPr>
      </w:pPr>
    </w:p>
    <w:p w:rsidR="00187329" w:rsidRDefault="00E94278" w:rsidP="00A82E65">
      <w:pPr>
        <w:widowControl w:val="0"/>
        <w:suppressAutoHyphens/>
        <w:spacing w:after="0" w:line="240" w:lineRule="auto"/>
        <w:ind w:right="-1"/>
        <w:contextualSpacing/>
        <w:jc w:val="both"/>
        <w:rPr>
          <w:b/>
          <w:bCs/>
          <w:sz w:val="22"/>
          <w:szCs w:val="22"/>
          <w:lang w:val="kk-KZ"/>
        </w:rPr>
      </w:pPr>
      <w:r w:rsidRPr="00697702">
        <w:rPr>
          <w:b/>
          <w:bCs/>
          <w:sz w:val="22"/>
          <w:szCs w:val="22"/>
          <w:lang w:val="kk-KZ"/>
        </w:rPr>
        <w:t>Залогов</w:t>
      </w:r>
      <w:r w:rsidR="00187329" w:rsidRPr="00697702">
        <w:rPr>
          <w:b/>
          <w:bCs/>
          <w:sz w:val="22"/>
          <w:szCs w:val="22"/>
          <w:lang w:val="kk-KZ"/>
        </w:rPr>
        <w:t>ым обеспечением выступает:</w:t>
      </w:r>
    </w:p>
    <w:p w:rsidR="003856FF" w:rsidRPr="00697702" w:rsidRDefault="003856FF" w:rsidP="00120685">
      <w:pPr>
        <w:widowControl w:val="0"/>
        <w:suppressAutoHyphens/>
        <w:spacing w:after="0" w:line="240" w:lineRule="auto"/>
        <w:ind w:right="-1"/>
        <w:contextualSpacing/>
        <w:jc w:val="both"/>
        <w:rPr>
          <w:b/>
          <w:bCs/>
          <w:sz w:val="22"/>
          <w:szCs w:val="22"/>
          <w:lang w:val="kk-KZ"/>
        </w:rPr>
      </w:pPr>
    </w:p>
    <w:p w:rsidR="00DB4AD0" w:rsidRPr="00DB4AD0" w:rsidRDefault="00187329" w:rsidP="00DB4AD0">
      <w:pPr>
        <w:pStyle w:val="a4"/>
        <w:widowControl w:val="0"/>
        <w:numPr>
          <w:ilvl w:val="0"/>
          <w:numId w:val="16"/>
        </w:numPr>
        <w:suppressAutoHyphens/>
        <w:spacing w:after="0" w:line="240" w:lineRule="auto"/>
        <w:ind w:right="-1"/>
        <w:jc w:val="both"/>
        <w:rPr>
          <w:sz w:val="22"/>
          <w:szCs w:val="22"/>
          <w:lang w:val="kk-KZ"/>
        </w:rPr>
      </w:pPr>
      <w:r w:rsidRPr="00DB4AD0">
        <w:rPr>
          <w:sz w:val="22"/>
          <w:szCs w:val="22"/>
          <w:lang w:val="kk-KZ"/>
        </w:rPr>
        <w:t>3-х комнатная квартира</w:t>
      </w:r>
      <w:r w:rsidR="00120685" w:rsidRPr="00DB4AD0">
        <w:rPr>
          <w:sz w:val="22"/>
          <w:szCs w:val="22"/>
          <w:lang w:val="kk-KZ"/>
        </w:rPr>
        <w:t>, общ площадью 61,9 кв.м.,</w:t>
      </w:r>
      <w:r w:rsidRPr="00DB4AD0">
        <w:rPr>
          <w:sz w:val="22"/>
          <w:szCs w:val="22"/>
          <w:lang w:val="kk-KZ"/>
        </w:rPr>
        <w:t xml:space="preserve"> расположенная по адресу: Карагандинская обл., г. Караганда, </w:t>
      </w:r>
    </w:p>
    <w:p w:rsidR="00DB4AD0" w:rsidRDefault="00187329" w:rsidP="00DB4AD0">
      <w:pPr>
        <w:pStyle w:val="a4"/>
        <w:widowControl w:val="0"/>
        <w:numPr>
          <w:ilvl w:val="0"/>
          <w:numId w:val="16"/>
        </w:numPr>
        <w:suppressAutoHyphens/>
        <w:spacing w:after="0" w:line="240" w:lineRule="auto"/>
        <w:ind w:right="-1"/>
        <w:jc w:val="both"/>
        <w:rPr>
          <w:sz w:val="22"/>
          <w:szCs w:val="22"/>
          <w:lang w:val="kk-KZ"/>
        </w:rPr>
      </w:pPr>
      <w:r w:rsidRPr="00DB4AD0">
        <w:rPr>
          <w:sz w:val="22"/>
          <w:szCs w:val="22"/>
          <w:lang w:val="kk-KZ"/>
        </w:rPr>
        <w:t>Собственник</w:t>
      </w:r>
      <w:r w:rsidR="00120685" w:rsidRPr="00DB4AD0">
        <w:rPr>
          <w:sz w:val="22"/>
          <w:szCs w:val="22"/>
          <w:lang w:val="kk-KZ"/>
        </w:rPr>
        <w:t xml:space="preserve"> (и):</w:t>
      </w:r>
    </w:p>
    <w:p w:rsidR="00187329" w:rsidRPr="00D30BDC" w:rsidRDefault="00DB4AD0" w:rsidP="00DB4AD0">
      <w:pPr>
        <w:pStyle w:val="a4"/>
        <w:widowControl w:val="0"/>
        <w:numPr>
          <w:ilvl w:val="0"/>
          <w:numId w:val="16"/>
        </w:numPr>
        <w:suppressAutoHyphens/>
        <w:spacing w:after="0" w:line="240" w:lineRule="auto"/>
        <w:ind w:right="-1"/>
        <w:jc w:val="both"/>
        <w:rPr>
          <w:sz w:val="22"/>
          <w:szCs w:val="22"/>
          <w:lang w:val="kk-KZ"/>
        </w:rPr>
      </w:pPr>
      <w:r w:rsidRPr="00D30BDC">
        <w:rPr>
          <w:sz w:val="22"/>
          <w:szCs w:val="22"/>
          <w:lang w:val="kk-KZ"/>
        </w:rPr>
        <w:t xml:space="preserve"> </w:t>
      </w:r>
      <w:r w:rsidR="00187329" w:rsidRPr="00D30BDC">
        <w:rPr>
          <w:sz w:val="22"/>
          <w:szCs w:val="22"/>
          <w:lang w:val="kk-KZ"/>
        </w:rPr>
        <w:t xml:space="preserve">Рыночная стоимость </w:t>
      </w:r>
      <w:r w:rsidR="00120685" w:rsidRPr="00D30BDC">
        <w:rPr>
          <w:sz w:val="22"/>
          <w:szCs w:val="22"/>
          <w:lang w:val="kk-KZ"/>
        </w:rPr>
        <w:t>20 401 889</w:t>
      </w:r>
      <w:r w:rsidR="00187329" w:rsidRPr="00D30BDC">
        <w:rPr>
          <w:sz w:val="22"/>
          <w:szCs w:val="22"/>
          <w:lang w:val="kk-KZ"/>
        </w:rPr>
        <w:t xml:space="preserve"> тенге</w:t>
      </w:r>
    </w:p>
    <w:p w:rsidR="00DB4AD0" w:rsidRDefault="00187329" w:rsidP="00D30BDC">
      <w:pPr>
        <w:widowControl w:val="0"/>
        <w:suppressAutoHyphens/>
        <w:spacing w:after="0" w:line="240" w:lineRule="auto"/>
        <w:ind w:right="-1"/>
        <w:contextualSpacing/>
        <w:jc w:val="both"/>
        <w:rPr>
          <w:sz w:val="22"/>
          <w:szCs w:val="22"/>
          <w:lang w:val="kk-KZ"/>
        </w:rPr>
      </w:pPr>
      <w:r w:rsidRPr="00D30BDC">
        <w:rPr>
          <w:sz w:val="22"/>
          <w:szCs w:val="22"/>
          <w:lang w:val="kk-KZ"/>
        </w:rPr>
        <w:t xml:space="preserve">2. </w:t>
      </w:r>
      <w:r w:rsidR="00D30BDC" w:rsidRPr="00D30BDC">
        <w:rPr>
          <w:sz w:val="22"/>
          <w:szCs w:val="22"/>
          <w:lang w:val="kk-KZ"/>
        </w:rPr>
        <w:t xml:space="preserve">2-х комнатная квартира, общ площадью 44,4 кв.м, расположенная по адресу: Карагандинская обл., г. Караганда, </w:t>
      </w:r>
    </w:p>
    <w:p w:rsidR="00DB4AD0" w:rsidRDefault="00D30BDC" w:rsidP="00D30BDC">
      <w:pPr>
        <w:widowControl w:val="0"/>
        <w:suppressAutoHyphens/>
        <w:spacing w:after="0" w:line="240" w:lineRule="auto"/>
        <w:ind w:right="-1"/>
        <w:contextualSpacing/>
        <w:jc w:val="both"/>
        <w:rPr>
          <w:sz w:val="22"/>
          <w:szCs w:val="22"/>
          <w:lang w:val="kk-KZ"/>
        </w:rPr>
      </w:pPr>
      <w:r w:rsidRPr="00D30BDC">
        <w:rPr>
          <w:sz w:val="22"/>
          <w:szCs w:val="22"/>
          <w:lang w:val="kk-KZ"/>
        </w:rPr>
        <w:t>Собственник (и</w:t>
      </w:r>
    </w:p>
    <w:p w:rsidR="00D30BDC" w:rsidRPr="00D30BDC" w:rsidRDefault="00D30BDC" w:rsidP="00D30BDC">
      <w:pPr>
        <w:widowControl w:val="0"/>
        <w:suppressAutoHyphens/>
        <w:spacing w:after="0" w:line="240" w:lineRule="auto"/>
        <w:ind w:right="-1"/>
        <w:contextualSpacing/>
        <w:jc w:val="both"/>
        <w:rPr>
          <w:sz w:val="22"/>
          <w:szCs w:val="22"/>
          <w:lang w:val="kk-KZ"/>
        </w:rPr>
      </w:pPr>
      <w:bookmarkStart w:id="2" w:name="_GoBack"/>
      <w:bookmarkEnd w:id="2"/>
      <w:r w:rsidRPr="00D30BDC">
        <w:rPr>
          <w:sz w:val="22"/>
          <w:szCs w:val="22"/>
          <w:lang w:val="kk-KZ"/>
        </w:rPr>
        <w:t>Рыночная стоимость 10 289 700 тенге</w:t>
      </w:r>
    </w:p>
    <w:p w:rsidR="00D30BDC" w:rsidRPr="00D30BDC" w:rsidRDefault="00D30BDC" w:rsidP="00697702">
      <w:pPr>
        <w:widowControl w:val="0"/>
        <w:suppressAutoHyphens/>
        <w:spacing w:after="0" w:line="240" w:lineRule="auto"/>
        <w:ind w:right="-1"/>
        <w:contextualSpacing/>
        <w:rPr>
          <w:sz w:val="22"/>
          <w:szCs w:val="22"/>
          <w:lang w:val="kk-KZ"/>
        </w:rPr>
      </w:pPr>
    </w:p>
    <w:p w:rsidR="000E7C8B" w:rsidRPr="00D30BDC" w:rsidRDefault="00D30BDC" w:rsidP="00697702">
      <w:pPr>
        <w:widowControl w:val="0"/>
        <w:suppressAutoHyphens/>
        <w:spacing w:after="0" w:line="240" w:lineRule="auto"/>
        <w:ind w:right="-1"/>
        <w:contextualSpacing/>
        <w:rPr>
          <w:color w:val="000000"/>
          <w:sz w:val="22"/>
          <w:szCs w:val="22"/>
        </w:rPr>
      </w:pPr>
      <w:r w:rsidRPr="00D30BDC">
        <w:rPr>
          <w:sz w:val="22"/>
          <w:szCs w:val="22"/>
          <w:lang w:val="kk-KZ"/>
        </w:rPr>
        <w:t xml:space="preserve">3. </w:t>
      </w:r>
      <w:r w:rsidR="00BE56FA" w:rsidRPr="00D30BDC">
        <w:rPr>
          <w:sz w:val="22"/>
          <w:szCs w:val="22"/>
          <w:lang w:val="kk-KZ"/>
        </w:rPr>
        <w:t>Портфельная г</w:t>
      </w:r>
      <w:r w:rsidR="00187329" w:rsidRPr="00D30BDC">
        <w:rPr>
          <w:color w:val="000000"/>
          <w:sz w:val="22"/>
          <w:szCs w:val="22"/>
          <w:lang w:val="kk-KZ"/>
        </w:rPr>
        <w:t xml:space="preserve">арантия АО ФРП </w:t>
      </w:r>
      <w:r w:rsidR="00187329" w:rsidRPr="00D30BDC">
        <w:rPr>
          <w:color w:val="000000"/>
          <w:sz w:val="22"/>
          <w:szCs w:val="22"/>
        </w:rPr>
        <w:t>«Даму»</w:t>
      </w:r>
      <w:r w:rsidRPr="00D30BDC">
        <w:rPr>
          <w:color w:val="000000"/>
          <w:sz w:val="22"/>
          <w:szCs w:val="22"/>
        </w:rPr>
        <w:t xml:space="preserve"> на сумму</w:t>
      </w:r>
      <w:r w:rsidR="00187329" w:rsidRPr="00D30BDC">
        <w:rPr>
          <w:color w:val="000000"/>
          <w:sz w:val="22"/>
          <w:szCs w:val="22"/>
        </w:rPr>
        <w:t xml:space="preserve"> 1</w:t>
      </w:r>
      <w:r w:rsidRPr="00D30BDC">
        <w:rPr>
          <w:color w:val="000000"/>
          <w:sz w:val="22"/>
          <w:szCs w:val="22"/>
        </w:rPr>
        <w:t>4</w:t>
      </w:r>
      <w:r w:rsidR="00187329" w:rsidRPr="00D30BDC">
        <w:rPr>
          <w:color w:val="000000"/>
          <w:sz w:val="22"/>
          <w:szCs w:val="22"/>
        </w:rPr>
        <w:t> </w:t>
      </w:r>
      <w:r w:rsidRPr="00D30BDC">
        <w:rPr>
          <w:color w:val="000000"/>
          <w:sz w:val="22"/>
          <w:szCs w:val="22"/>
        </w:rPr>
        <w:t>5</w:t>
      </w:r>
      <w:r w:rsidR="00187329" w:rsidRPr="00D30BDC">
        <w:rPr>
          <w:color w:val="000000"/>
          <w:sz w:val="22"/>
          <w:szCs w:val="22"/>
        </w:rPr>
        <w:t>00 000 тенге.</w:t>
      </w:r>
    </w:p>
    <w:p w:rsidR="00187329" w:rsidRPr="008448F3" w:rsidRDefault="00D30BDC" w:rsidP="00697702">
      <w:pPr>
        <w:widowControl w:val="0"/>
        <w:suppressAutoHyphens/>
        <w:spacing w:after="0" w:line="240" w:lineRule="auto"/>
        <w:ind w:right="-1"/>
        <w:contextualSpacing/>
        <w:rPr>
          <w:b/>
          <w:bCs/>
          <w:sz w:val="20"/>
          <w:szCs w:val="20"/>
          <w:u w:val="single"/>
          <w:lang w:val="kk-KZ"/>
        </w:rPr>
      </w:pPr>
      <w:r w:rsidRPr="00D30BDC">
        <w:rPr>
          <w:color w:val="000000"/>
          <w:sz w:val="22"/>
          <w:szCs w:val="22"/>
        </w:rPr>
        <w:t>4</w:t>
      </w:r>
      <w:r w:rsidR="00187329" w:rsidRPr="00D30BDC">
        <w:rPr>
          <w:color w:val="000000"/>
          <w:sz w:val="22"/>
          <w:szCs w:val="22"/>
        </w:rPr>
        <w:t>.</w:t>
      </w:r>
      <w:r w:rsidR="00066E47" w:rsidRPr="00D30BDC">
        <w:rPr>
          <w:color w:val="000000"/>
          <w:sz w:val="22"/>
          <w:szCs w:val="22"/>
        </w:rPr>
        <w:t xml:space="preserve"> Приобретаемая спецтехника- манипулятор 3</w:t>
      </w:r>
      <w:r w:rsidR="00800BF7" w:rsidRPr="00D30BDC">
        <w:rPr>
          <w:color w:val="000000"/>
          <w:sz w:val="22"/>
          <w:szCs w:val="22"/>
        </w:rPr>
        <w:t>6 5</w:t>
      </w:r>
      <w:r w:rsidR="00187329" w:rsidRPr="00D30BDC">
        <w:rPr>
          <w:color w:val="000000"/>
          <w:sz w:val="22"/>
          <w:szCs w:val="22"/>
        </w:rPr>
        <w:t>00 000 тенге</w:t>
      </w:r>
    </w:p>
    <w:p w:rsidR="005343BF" w:rsidRPr="008448F3" w:rsidRDefault="005343BF" w:rsidP="00A82E65">
      <w:pPr>
        <w:widowControl w:val="0"/>
        <w:suppressAutoHyphens/>
        <w:spacing w:after="0" w:line="240" w:lineRule="auto"/>
        <w:ind w:right="-1"/>
        <w:contextualSpacing/>
        <w:jc w:val="both"/>
        <w:rPr>
          <w:b/>
          <w:bCs/>
          <w:sz w:val="20"/>
          <w:szCs w:val="20"/>
          <w:u w:val="single"/>
          <w:lang w:val="kk-KZ"/>
        </w:rPr>
      </w:pPr>
    </w:p>
    <w:p w:rsidR="00237525" w:rsidRPr="008448F3" w:rsidRDefault="00237525" w:rsidP="00A82E65">
      <w:pPr>
        <w:widowControl w:val="0"/>
        <w:suppressAutoHyphens/>
        <w:spacing w:after="0" w:line="240" w:lineRule="auto"/>
        <w:ind w:right="-1"/>
        <w:contextualSpacing/>
        <w:jc w:val="both"/>
        <w:rPr>
          <w:b/>
          <w:bCs/>
          <w:sz w:val="20"/>
          <w:szCs w:val="20"/>
          <w:u w:val="single"/>
          <w:lang w:val="kk-KZ"/>
        </w:rPr>
      </w:pPr>
    </w:p>
    <w:p w:rsidR="00237525" w:rsidRPr="008448F3" w:rsidRDefault="00237525" w:rsidP="00A82E65">
      <w:pPr>
        <w:widowControl w:val="0"/>
        <w:suppressAutoHyphens/>
        <w:spacing w:after="0" w:line="240" w:lineRule="auto"/>
        <w:ind w:right="-1"/>
        <w:contextualSpacing/>
        <w:jc w:val="both"/>
        <w:rPr>
          <w:b/>
          <w:bCs/>
          <w:sz w:val="20"/>
          <w:szCs w:val="20"/>
          <w:u w:val="single"/>
          <w:lang w:val="kk-KZ"/>
        </w:rPr>
      </w:pPr>
    </w:p>
    <w:p w:rsidR="00237525" w:rsidRPr="008448F3" w:rsidRDefault="00237525" w:rsidP="00A82E65">
      <w:pPr>
        <w:widowControl w:val="0"/>
        <w:suppressAutoHyphens/>
        <w:spacing w:after="0" w:line="240" w:lineRule="auto"/>
        <w:ind w:right="-1"/>
        <w:contextualSpacing/>
        <w:jc w:val="both"/>
        <w:rPr>
          <w:b/>
          <w:bCs/>
          <w:sz w:val="20"/>
          <w:szCs w:val="20"/>
          <w:u w:val="single"/>
          <w:lang w:val="kk-KZ"/>
        </w:rPr>
      </w:pPr>
    </w:p>
    <w:p w:rsidR="00C7559D" w:rsidRPr="006A7074" w:rsidRDefault="00C7559D" w:rsidP="006A7074">
      <w:pPr>
        <w:widowControl w:val="0"/>
        <w:suppressAutoHyphens/>
        <w:spacing w:after="0" w:line="240" w:lineRule="auto"/>
        <w:ind w:left="2127" w:right="-1" w:firstLine="709"/>
        <w:contextualSpacing/>
        <w:jc w:val="both"/>
        <w:rPr>
          <w:b/>
          <w:bCs/>
          <w:sz w:val="22"/>
          <w:szCs w:val="22"/>
        </w:rPr>
      </w:pPr>
      <w:r w:rsidRPr="006A7074">
        <w:rPr>
          <w:b/>
          <w:bCs/>
          <w:sz w:val="22"/>
          <w:szCs w:val="22"/>
        </w:rPr>
        <w:t>План финансирования в тыс. тенге</w:t>
      </w:r>
    </w:p>
    <w:p w:rsidR="00CD4A62" w:rsidRPr="006A7074" w:rsidRDefault="00CD4A62" w:rsidP="00A82E65">
      <w:pPr>
        <w:widowControl w:val="0"/>
        <w:suppressAutoHyphens/>
        <w:spacing w:after="0" w:line="240" w:lineRule="auto"/>
        <w:ind w:right="-1"/>
        <w:contextualSpacing/>
        <w:jc w:val="both"/>
        <w:rPr>
          <w:bCs/>
          <w:sz w:val="22"/>
          <w:szCs w:val="22"/>
        </w:rPr>
      </w:pPr>
    </w:p>
    <w:tbl>
      <w:tblPr>
        <w:tblpPr w:leftFromText="180" w:rightFromText="180" w:vertAnchor="text" w:horzAnchor="margin" w:tblpY="68"/>
        <w:tblW w:w="9629" w:type="dxa"/>
        <w:tblLook w:val="04A0" w:firstRow="1" w:lastRow="0" w:firstColumn="1" w:lastColumn="0" w:noHBand="0" w:noVBand="1"/>
      </w:tblPr>
      <w:tblGrid>
        <w:gridCol w:w="438"/>
        <w:gridCol w:w="3392"/>
        <w:gridCol w:w="2268"/>
        <w:gridCol w:w="3543"/>
      </w:tblGrid>
      <w:tr w:rsidR="00697702" w:rsidRPr="006A7074" w:rsidTr="00962923">
        <w:trPr>
          <w:trHeight w:val="267"/>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w:t>
            </w:r>
          </w:p>
        </w:tc>
        <w:tc>
          <w:tcPr>
            <w:tcW w:w="3392" w:type="dxa"/>
            <w:tcBorders>
              <w:top w:val="single" w:sz="8" w:space="0" w:color="auto"/>
              <w:left w:val="nil"/>
              <w:bottom w:val="single" w:sz="4" w:space="0" w:color="auto"/>
              <w:right w:val="single" w:sz="4"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Наименование</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Общая стоимость</w:t>
            </w:r>
          </w:p>
        </w:tc>
        <w:tc>
          <w:tcPr>
            <w:tcW w:w="3543" w:type="dxa"/>
            <w:tcBorders>
              <w:top w:val="single" w:sz="8" w:space="0" w:color="auto"/>
              <w:left w:val="nil"/>
              <w:bottom w:val="single" w:sz="4" w:space="0" w:color="auto"/>
              <w:right w:val="single" w:sz="8" w:space="0" w:color="auto"/>
            </w:tcBorders>
            <w:shd w:val="clear" w:color="auto" w:fill="auto"/>
            <w:noWrap/>
            <w:vAlign w:val="center"/>
            <w:hideMark/>
          </w:tcPr>
          <w:p w:rsidR="00697702" w:rsidRPr="00976026" w:rsidRDefault="00697702" w:rsidP="00962923">
            <w:pPr>
              <w:spacing w:after="0" w:line="240" w:lineRule="auto"/>
              <w:jc w:val="center"/>
              <w:rPr>
                <w:b/>
                <w:color w:val="000000"/>
                <w:sz w:val="22"/>
                <w:szCs w:val="22"/>
              </w:rPr>
            </w:pPr>
            <w:r w:rsidRPr="00976026">
              <w:rPr>
                <w:b/>
                <w:color w:val="000000"/>
                <w:sz w:val="22"/>
                <w:szCs w:val="22"/>
              </w:rPr>
              <w:t>Комментарии</w:t>
            </w:r>
          </w:p>
        </w:tc>
      </w:tr>
      <w:tr w:rsidR="00167F62" w:rsidRPr="006A7074" w:rsidTr="00BE56FA">
        <w:trPr>
          <w:trHeight w:val="267"/>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center"/>
          </w:tcPr>
          <w:p w:rsidR="00167F62" w:rsidRPr="00BE56FA" w:rsidRDefault="00167F62" w:rsidP="00962923">
            <w:pPr>
              <w:spacing w:after="0" w:line="240" w:lineRule="auto"/>
              <w:jc w:val="center"/>
              <w:rPr>
                <w:color w:val="000000"/>
                <w:sz w:val="22"/>
                <w:szCs w:val="22"/>
              </w:rPr>
            </w:pPr>
          </w:p>
        </w:tc>
        <w:tc>
          <w:tcPr>
            <w:tcW w:w="3392" w:type="dxa"/>
            <w:tcBorders>
              <w:top w:val="single" w:sz="8" w:space="0" w:color="auto"/>
              <w:left w:val="nil"/>
              <w:bottom w:val="single" w:sz="4" w:space="0" w:color="auto"/>
              <w:right w:val="single" w:sz="4" w:space="0" w:color="auto"/>
            </w:tcBorders>
            <w:shd w:val="clear" w:color="auto" w:fill="auto"/>
            <w:noWrap/>
            <w:vAlign w:val="center"/>
          </w:tcPr>
          <w:p w:rsidR="00167F62" w:rsidRPr="00BE56FA" w:rsidRDefault="00167F62" w:rsidP="00962923">
            <w:pPr>
              <w:spacing w:after="0" w:line="240" w:lineRule="auto"/>
              <w:jc w:val="center"/>
              <w:rPr>
                <w:color w:val="000000"/>
                <w:sz w:val="22"/>
                <w:szCs w:val="22"/>
              </w:rPr>
            </w:pPr>
            <w:r w:rsidRPr="00BE56FA">
              <w:rPr>
                <w:color w:val="000000"/>
                <w:sz w:val="22"/>
                <w:szCs w:val="22"/>
              </w:rPr>
              <w:t>Собственные средства</w:t>
            </w:r>
          </w:p>
        </w:tc>
        <w:tc>
          <w:tcPr>
            <w:tcW w:w="2268" w:type="dxa"/>
            <w:tcBorders>
              <w:top w:val="single" w:sz="8" w:space="0" w:color="auto"/>
              <w:left w:val="nil"/>
              <w:bottom w:val="single" w:sz="4" w:space="0" w:color="auto"/>
              <w:right w:val="single" w:sz="4" w:space="0" w:color="auto"/>
            </w:tcBorders>
            <w:shd w:val="clear" w:color="auto" w:fill="auto"/>
            <w:noWrap/>
            <w:vAlign w:val="center"/>
          </w:tcPr>
          <w:p w:rsidR="00167F62" w:rsidRPr="00BE56FA" w:rsidRDefault="00FC2F1D" w:rsidP="00962923">
            <w:pPr>
              <w:spacing w:after="0" w:line="240" w:lineRule="auto"/>
              <w:jc w:val="center"/>
              <w:rPr>
                <w:color w:val="000000"/>
                <w:sz w:val="22"/>
                <w:szCs w:val="22"/>
              </w:rPr>
            </w:pPr>
            <w:r>
              <w:rPr>
                <w:color w:val="000000"/>
                <w:sz w:val="22"/>
                <w:szCs w:val="22"/>
              </w:rPr>
              <w:t>15</w:t>
            </w:r>
            <w:r w:rsidR="00167F62" w:rsidRPr="00BE56FA">
              <w:rPr>
                <w:color w:val="000000"/>
                <w:sz w:val="22"/>
                <w:szCs w:val="22"/>
              </w:rPr>
              <w:t>00</w:t>
            </w:r>
          </w:p>
        </w:tc>
        <w:tc>
          <w:tcPr>
            <w:tcW w:w="3543" w:type="dxa"/>
            <w:tcBorders>
              <w:top w:val="single" w:sz="8" w:space="0" w:color="auto"/>
              <w:left w:val="nil"/>
              <w:bottom w:val="single" w:sz="4" w:space="0" w:color="auto"/>
              <w:right w:val="single" w:sz="8" w:space="0" w:color="auto"/>
            </w:tcBorders>
            <w:shd w:val="clear" w:color="auto" w:fill="auto"/>
            <w:noWrap/>
            <w:vAlign w:val="center"/>
          </w:tcPr>
          <w:p w:rsidR="00167F62" w:rsidRPr="00BE56FA" w:rsidRDefault="00BE56FA" w:rsidP="00962923">
            <w:pPr>
              <w:spacing w:after="0" w:line="240" w:lineRule="auto"/>
              <w:jc w:val="center"/>
              <w:rPr>
                <w:color w:val="000000"/>
                <w:sz w:val="22"/>
                <w:szCs w:val="22"/>
              </w:rPr>
            </w:pPr>
            <w:r w:rsidRPr="00BE56FA">
              <w:rPr>
                <w:color w:val="000000"/>
                <w:sz w:val="22"/>
                <w:szCs w:val="22"/>
              </w:rPr>
              <w:t>Собственное участие</w:t>
            </w:r>
          </w:p>
        </w:tc>
      </w:tr>
      <w:tr w:rsidR="00962923" w:rsidRPr="006A7074" w:rsidTr="00962923">
        <w:trPr>
          <w:trHeight w:val="149"/>
        </w:trPr>
        <w:tc>
          <w:tcPr>
            <w:tcW w:w="426" w:type="dxa"/>
            <w:tcBorders>
              <w:top w:val="nil"/>
              <w:left w:val="single" w:sz="8" w:space="0" w:color="auto"/>
              <w:bottom w:val="single" w:sz="4" w:space="0" w:color="auto"/>
              <w:right w:val="single" w:sz="4" w:space="0" w:color="auto"/>
            </w:tcBorders>
            <w:shd w:val="clear" w:color="auto" w:fill="auto"/>
            <w:noWrap/>
            <w:vAlign w:val="center"/>
          </w:tcPr>
          <w:p w:rsidR="00962923" w:rsidRPr="006A7074" w:rsidRDefault="00962923" w:rsidP="00962923">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tcPr>
          <w:p w:rsidR="00962923" w:rsidRPr="006A7074" w:rsidRDefault="00962923" w:rsidP="00962923">
            <w:pPr>
              <w:spacing w:after="0" w:line="240" w:lineRule="auto"/>
              <w:jc w:val="center"/>
              <w:rPr>
                <w:color w:val="000000"/>
                <w:sz w:val="22"/>
                <w:szCs w:val="22"/>
              </w:rPr>
            </w:pPr>
            <w:r w:rsidRPr="006A7074">
              <w:rPr>
                <w:color w:val="000000"/>
                <w:sz w:val="22"/>
                <w:szCs w:val="22"/>
              </w:rPr>
              <w:t>Заемные средства</w:t>
            </w:r>
          </w:p>
        </w:tc>
        <w:tc>
          <w:tcPr>
            <w:tcW w:w="2268" w:type="dxa"/>
            <w:tcBorders>
              <w:top w:val="nil"/>
              <w:left w:val="nil"/>
              <w:bottom w:val="single" w:sz="4" w:space="0" w:color="auto"/>
              <w:right w:val="single" w:sz="4" w:space="0" w:color="auto"/>
            </w:tcBorders>
            <w:shd w:val="clear" w:color="auto" w:fill="auto"/>
            <w:noWrap/>
            <w:vAlign w:val="center"/>
          </w:tcPr>
          <w:p w:rsidR="00962923" w:rsidRPr="006A7074" w:rsidRDefault="009752B1" w:rsidP="00962923">
            <w:pPr>
              <w:spacing w:after="0" w:line="240" w:lineRule="auto"/>
              <w:jc w:val="center"/>
              <w:rPr>
                <w:color w:val="000000"/>
                <w:sz w:val="22"/>
                <w:szCs w:val="22"/>
              </w:rPr>
            </w:pPr>
            <w:r>
              <w:rPr>
                <w:color w:val="000000"/>
                <w:sz w:val="22"/>
                <w:szCs w:val="22"/>
              </w:rPr>
              <w:t>3</w:t>
            </w:r>
            <w:r w:rsidR="0020283C">
              <w:rPr>
                <w:color w:val="000000"/>
                <w:sz w:val="22"/>
                <w:szCs w:val="22"/>
              </w:rPr>
              <w:t>5</w:t>
            </w:r>
            <w:r w:rsidR="00962923" w:rsidRPr="006A7074">
              <w:rPr>
                <w:color w:val="000000"/>
                <w:sz w:val="22"/>
                <w:szCs w:val="22"/>
              </w:rPr>
              <w:t xml:space="preserve"> 000</w:t>
            </w:r>
          </w:p>
        </w:tc>
        <w:tc>
          <w:tcPr>
            <w:tcW w:w="3543" w:type="dxa"/>
            <w:tcBorders>
              <w:top w:val="nil"/>
              <w:left w:val="nil"/>
              <w:bottom w:val="single" w:sz="4" w:space="0" w:color="auto"/>
              <w:right w:val="single" w:sz="4" w:space="0" w:color="auto"/>
            </w:tcBorders>
            <w:shd w:val="clear" w:color="auto" w:fill="auto"/>
            <w:vAlign w:val="center"/>
          </w:tcPr>
          <w:p w:rsidR="00962923" w:rsidRPr="006A7074" w:rsidRDefault="00962923" w:rsidP="00962923">
            <w:pPr>
              <w:spacing w:after="0" w:line="240" w:lineRule="auto"/>
              <w:jc w:val="center"/>
              <w:rPr>
                <w:color w:val="000000"/>
                <w:sz w:val="22"/>
                <w:szCs w:val="22"/>
              </w:rPr>
            </w:pPr>
            <w:r>
              <w:rPr>
                <w:color w:val="000000"/>
                <w:sz w:val="22"/>
                <w:szCs w:val="22"/>
              </w:rPr>
              <w:t>Инвестиции</w:t>
            </w:r>
          </w:p>
        </w:tc>
      </w:tr>
      <w:tr w:rsidR="00697702" w:rsidRPr="006A7074" w:rsidTr="00962923">
        <w:trPr>
          <w:trHeight w:val="14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697702" w:rsidRPr="006A7074" w:rsidRDefault="00697702" w:rsidP="00962923">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hideMark/>
          </w:tcPr>
          <w:p w:rsidR="00697702" w:rsidRPr="00697702" w:rsidRDefault="00697702" w:rsidP="00962923">
            <w:pPr>
              <w:spacing w:after="0" w:line="240" w:lineRule="auto"/>
              <w:jc w:val="center"/>
              <w:rPr>
                <w:b/>
                <w:bCs/>
                <w:color w:val="000000"/>
                <w:sz w:val="22"/>
                <w:szCs w:val="22"/>
              </w:rPr>
            </w:pPr>
            <w:r w:rsidRPr="00697702">
              <w:rPr>
                <w:b/>
                <w:bCs/>
                <w:color w:val="000000"/>
                <w:sz w:val="22"/>
                <w:szCs w:val="22"/>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697702" w:rsidRPr="00697702" w:rsidRDefault="009752B1" w:rsidP="00962923">
            <w:pPr>
              <w:spacing w:after="0" w:line="240" w:lineRule="auto"/>
              <w:jc w:val="center"/>
              <w:rPr>
                <w:b/>
                <w:bCs/>
                <w:color w:val="000000"/>
                <w:sz w:val="22"/>
                <w:szCs w:val="22"/>
              </w:rPr>
            </w:pPr>
            <w:r>
              <w:rPr>
                <w:b/>
                <w:bCs/>
                <w:color w:val="000000"/>
                <w:sz w:val="22"/>
                <w:szCs w:val="22"/>
              </w:rPr>
              <w:t>3</w:t>
            </w:r>
            <w:r w:rsidR="00FC2F1D">
              <w:rPr>
                <w:b/>
                <w:bCs/>
                <w:color w:val="000000"/>
                <w:sz w:val="22"/>
                <w:szCs w:val="22"/>
              </w:rPr>
              <w:t>65</w:t>
            </w:r>
            <w:r w:rsidR="00697702" w:rsidRPr="00697702">
              <w:rPr>
                <w:b/>
                <w:bCs/>
                <w:color w:val="000000"/>
                <w:sz w:val="22"/>
                <w:szCs w:val="22"/>
              </w:rPr>
              <w:t>00</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697702" w:rsidRPr="006A7074" w:rsidRDefault="00697702" w:rsidP="00962923">
            <w:pPr>
              <w:spacing w:after="0" w:line="240" w:lineRule="auto"/>
              <w:jc w:val="center"/>
              <w:rPr>
                <w:color w:val="000000"/>
                <w:sz w:val="22"/>
                <w:szCs w:val="22"/>
              </w:rPr>
            </w:pPr>
          </w:p>
        </w:tc>
      </w:tr>
    </w:tbl>
    <w:p w:rsidR="00A94E91" w:rsidRDefault="00A94E91" w:rsidP="002E11C4">
      <w:pPr>
        <w:pStyle w:val="a4"/>
        <w:tabs>
          <w:tab w:val="left" w:pos="142"/>
        </w:tabs>
        <w:spacing w:after="0" w:line="240" w:lineRule="auto"/>
        <w:ind w:left="-142" w:right="-143"/>
        <w:rPr>
          <w:b/>
          <w:sz w:val="22"/>
          <w:szCs w:val="22"/>
        </w:rPr>
      </w:pPr>
    </w:p>
    <w:p w:rsidR="003856FF" w:rsidRDefault="003856FF" w:rsidP="002E11C4">
      <w:pPr>
        <w:pStyle w:val="a4"/>
        <w:tabs>
          <w:tab w:val="left" w:pos="142"/>
        </w:tabs>
        <w:spacing w:after="0" w:line="240" w:lineRule="auto"/>
        <w:ind w:left="-142" w:right="-143"/>
        <w:rPr>
          <w:b/>
          <w:sz w:val="22"/>
          <w:szCs w:val="22"/>
        </w:rPr>
      </w:pPr>
    </w:p>
    <w:p w:rsidR="00A94E91" w:rsidRDefault="00A94E91" w:rsidP="002E11C4">
      <w:pPr>
        <w:pStyle w:val="a4"/>
        <w:tabs>
          <w:tab w:val="left" w:pos="142"/>
        </w:tabs>
        <w:spacing w:after="0" w:line="240" w:lineRule="auto"/>
        <w:ind w:left="-142" w:right="-143"/>
        <w:rPr>
          <w:b/>
          <w:sz w:val="22"/>
          <w:szCs w:val="22"/>
        </w:rPr>
      </w:pPr>
    </w:p>
    <w:p w:rsidR="00A94E91" w:rsidRDefault="00A94E91" w:rsidP="002E11C4">
      <w:pPr>
        <w:pStyle w:val="a4"/>
        <w:tabs>
          <w:tab w:val="left" w:pos="142"/>
        </w:tabs>
        <w:spacing w:after="0" w:line="240" w:lineRule="auto"/>
        <w:ind w:left="-142" w:right="-143"/>
        <w:rPr>
          <w:b/>
          <w:sz w:val="22"/>
          <w:szCs w:val="22"/>
        </w:rPr>
      </w:pPr>
    </w:p>
    <w:p w:rsidR="00697702" w:rsidRDefault="004119EE" w:rsidP="002E11C4">
      <w:pPr>
        <w:pStyle w:val="a4"/>
        <w:tabs>
          <w:tab w:val="left" w:pos="142"/>
        </w:tabs>
        <w:spacing w:after="0" w:line="240" w:lineRule="auto"/>
        <w:ind w:left="-142" w:right="-143"/>
        <w:rPr>
          <w:b/>
          <w:sz w:val="22"/>
          <w:szCs w:val="22"/>
        </w:rPr>
      </w:pPr>
      <w:r>
        <w:rPr>
          <w:b/>
          <w:sz w:val="22"/>
          <w:szCs w:val="22"/>
        </w:rPr>
        <w:t>Планируется участие в программе ДКБ 2020-2025г. (2 направление)</w:t>
      </w:r>
    </w:p>
    <w:p w:rsidR="004119EE" w:rsidRPr="006A7074" w:rsidRDefault="004119EE" w:rsidP="002E11C4">
      <w:pPr>
        <w:pStyle w:val="a4"/>
        <w:tabs>
          <w:tab w:val="left" w:pos="142"/>
        </w:tabs>
        <w:spacing w:after="0" w:line="240" w:lineRule="auto"/>
        <w:ind w:left="-142" w:right="-143"/>
        <w:rPr>
          <w:b/>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954"/>
      </w:tblGrid>
      <w:tr w:rsidR="009752B1" w:rsidRPr="006A7074" w:rsidTr="009752B1">
        <w:trPr>
          <w:trHeight w:val="50"/>
        </w:trPr>
        <w:tc>
          <w:tcPr>
            <w:tcW w:w="3686" w:type="dxa"/>
            <w:vAlign w:val="center"/>
          </w:tcPr>
          <w:p w:rsidR="009752B1" w:rsidRPr="006A7074" w:rsidRDefault="009752B1" w:rsidP="001E5B40">
            <w:pPr>
              <w:pStyle w:val="a6"/>
              <w:ind w:left="0" w:firstLine="0"/>
              <w:rPr>
                <w:sz w:val="22"/>
                <w:szCs w:val="22"/>
              </w:rPr>
            </w:pPr>
            <w:r w:rsidRPr="006A7074">
              <w:rPr>
                <w:sz w:val="22"/>
                <w:szCs w:val="22"/>
              </w:rPr>
              <w:t>Сумма кредитного лимита:</w:t>
            </w:r>
          </w:p>
        </w:tc>
        <w:tc>
          <w:tcPr>
            <w:tcW w:w="5954" w:type="dxa"/>
            <w:vAlign w:val="center"/>
          </w:tcPr>
          <w:p w:rsidR="009752B1" w:rsidRPr="006A7074" w:rsidRDefault="004415C7" w:rsidP="001E5B40">
            <w:pPr>
              <w:pStyle w:val="a6"/>
              <w:ind w:left="84" w:firstLine="0"/>
              <w:jc w:val="center"/>
              <w:rPr>
                <w:sz w:val="22"/>
                <w:szCs w:val="22"/>
              </w:rPr>
            </w:pPr>
            <w:r>
              <w:rPr>
                <w:sz w:val="22"/>
                <w:szCs w:val="22"/>
                <w:lang w:val="kk-KZ"/>
              </w:rPr>
              <w:t>3</w:t>
            </w:r>
            <w:r w:rsidR="0020283C">
              <w:rPr>
                <w:sz w:val="22"/>
                <w:szCs w:val="22"/>
                <w:lang w:val="kk-KZ"/>
              </w:rPr>
              <w:t>5</w:t>
            </w:r>
            <w:r w:rsidR="009752B1" w:rsidRPr="006A7074">
              <w:rPr>
                <w:sz w:val="22"/>
                <w:szCs w:val="22"/>
                <w:lang w:val="kk-KZ"/>
              </w:rPr>
              <w:t xml:space="preserve"> 000 тыс.  </w:t>
            </w:r>
            <w:r w:rsidR="009752B1" w:rsidRPr="006A7074">
              <w:rPr>
                <w:sz w:val="22"/>
                <w:szCs w:val="22"/>
              </w:rPr>
              <w:t>тенге</w:t>
            </w:r>
          </w:p>
        </w:tc>
      </w:tr>
      <w:tr w:rsidR="009752B1" w:rsidRPr="006A7074" w:rsidTr="009752B1">
        <w:trPr>
          <w:trHeight w:val="50"/>
        </w:trPr>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Срок кредитного лимита</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Источник финансирования:</w:t>
            </w:r>
          </w:p>
        </w:tc>
        <w:tc>
          <w:tcPr>
            <w:tcW w:w="5954" w:type="dxa"/>
            <w:shd w:val="clear" w:color="auto" w:fill="auto"/>
            <w:vAlign w:val="center"/>
          </w:tcPr>
          <w:p w:rsidR="001E5B40" w:rsidRPr="00697702" w:rsidRDefault="001E5B40" w:rsidP="001E5B40">
            <w:pPr>
              <w:pStyle w:val="a6"/>
              <w:ind w:left="0" w:firstLine="0"/>
              <w:jc w:val="center"/>
              <w:rPr>
                <w:sz w:val="22"/>
                <w:szCs w:val="22"/>
                <w:highlight w:val="yellow"/>
              </w:rPr>
            </w:pPr>
            <w:r w:rsidRPr="001B5A9D">
              <w:rPr>
                <w:sz w:val="22"/>
                <w:szCs w:val="22"/>
              </w:rPr>
              <w:t>Средства АО БЦК Банк</w:t>
            </w:r>
          </w:p>
        </w:tc>
      </w:tr>
      <w:tr w:rsidR="009752B1" w:rsidRPr="006A7074" w:rsidTr="009752B1">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 xml:space="preserve">Форма освоения: </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rPr>
              <w:t>Не возобновляемая кредитная линия</w:t>
            </w:r>
          </w:p>
        </w:tc>
      </w:tr>
      <w:tr w:rsidR="009752B1" w:rsidRPr="006A7074" w:rsidTr="009752B1">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Срок кредитной линии</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9752B1" w:rsidRPr="006A7074" w:rsidTr="009752B1">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Период доступности:</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lang w:val="kk-KZ"/>
              </w:rPr>
              <w:t>3</w:t>
            </w:r>
            <w:r w:rsidRPr="006A7074">
              <w:rPr>
                <w:sz w:val="22"/>
                <w:szCs w:val="22"/>
              </w:rPr>
              <w:t xml:space="preserve"> (три) месяцев</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Ставка вознаграждения:</w:t>
            </w:r>
          </w:p>
        </w:tc>
        <w:tc>
          <w:tcPr>
            <w:tcW w:w="5954" w:type="dxa"/>
            <w:vAlign w:val="center"/>
          </w:tcPr>
          <w:p w:rsidR="001E5B40" w:rsidRPr="006A7074" w:rsidRDefault="002C20E3" w:rsidP="009752B1">
            <w:pPr>
              <w:pStyle w:val="a6"/>
              <w:ind w:left="84" w:firstLine="0"/>
              <w:jc w:val="center"/>
              <w:rPr>
                <w:sz w:val="22"/>
                <w:szCs w:val="22"/>
              </w:rPr>
            </w:pPr>
            <w:r>
              <w:rPr>
                <w:sz w:val="22"/>
                <w:szCs w:val="22"/>
              </w:rPr>
              <w:t>2</w:t>
            </w:r>
            <w:r w:rsidR="0020283C">
              <w:rPr>
                <w:sz w:val="22"/>
                <w:szCs w:val="22"/>
              </w:rPr>
              <w:t>0,75</w:t>
            </w:r>
            <w:r w:rsidR="001E5B40" w:rsidRPr="006A7074">
              <w:rPr>
                <w:sz w:val="22"/>
                <w:szCs w:val="22"/>
              </w:rPr>
              <w:t xml:space="preserve"> % из которых 1</w:t>
            </w:r>
            <w:r w:rsidR="0020283C">
              <w:rPr>
                <w:sz w:val="22"/>
                <w:szCs w:val="22"/>
              </w:rPr>
              <w:t>2,75</w:t>
            </w:r>
            <w:r w:rsidR="001E5B40" w:rsidRPr="006A7074">
              <w:rPr>
                <w:sz w:val="22"/>
                <w:szCs w:val="22"/>
              </w:rPr>
              <w:t xml:space="preserve"> % субсидируемая часть вознаграждения и 8 % </w:t>
            </w:r>
            <w:proofErr w:type="spellStart"/>
            <w:r w:rsidR="001E5B40" w:rsidRPr="006A7074">
              <w:rPr>
                <w:sz w:val="22"/>
                <w:szCs w:val="22"/>
              </w:rPr>
              <w:t>годовыхИП</w:t>
            </w:r>
            <w:proofErr w:type="spellEnd"/>
            <w:r w:rsidR="001E5B40" w:rsidRPr="006A7074">
              <w:rPr>
                <w:sz w:val="22"/>
                <w:szCs w:val="22"/>
              </w:rPr>
              <w:t xml:space="preserve"> </w:t>
            </w:r>
            <w:r w:rsidR="001E5B40">
              <w:rPr>
                <w:sz w:val="22"/>
                <w:szCs w:val="22"/>
              </w:rPr>
              <w:t>«</w:t>
            </w:r>
            <w:proofErr w:type="spellStart"/>
            <w:r w:rsidR="009752B1">
              <w:rPr>
                <w:rFonts w:eastAsia="Calibri"/>
                <w:sz w:val="22"/>
                <w:szCs w:val="22"/>
                <w:lang w:eastAsia="en-US"/>
              </w:rPr>
              <w:t>Спанов</w:t>
            </w:r>
            <w:proofErr w:type="spellEnd"/>
            <w:r w:rsidR="009752B1">
              <w:rPr>
                <w:rFonts w:eastAsia="Calibri"/>
                <w:sz w:val="22"/>
                <w:szCs w:val="22"/>
                <w:lang w:eastAsia="en-US"/>
              </w:rPr>
              <w:t xml:space="preserve"> А</w:t>
            </w:r>
            <w:r w:rsidR="001E5B40">
              <w:rPr>
                <w:sz w:val="22"/>
                <w:szCs w:val="22"/>
              </w:rPr>
              <w:t>»</w:t>
            </w:r>
          </w:p>
        </w:tc>
      </w:tr>
      <w:tr w:rsidR="009752B1" w:rsidRPr="006A7074" w:rsidTr="009752B1">
        <w:trPr>
          <w:trHeight w:val="129"/>
        </w:trPr>
        <w:tc>
          <w:tcPr>
            <w:tcW w:w="3686" w:type="dxa"/>
            <w:vAlign w:val="center"/>
          </w:tcPr>
          <w:p w:rsidR="009752B1" w:rsidRPr="006A7074" w:rsidRDefault="009752B1" w:rsidP="001E5B40">
            <w:pPr>
              <w:pStyle w:val="a6"/>
              <w:tabs>
                <w:tab w:val="num" w:pos="1512"/>
              </w:tabs>
              <w:ind w:left="0" w:firstLine="0"/>
              <w:rPr>
                <w:sz w:val="22"/>
                <w:szCs w:val="22"/>
              </w:rPr>
            </w:pPr>
            <w:r w:rsidRPr="006A7074">
              <w:rPr>
                <w:sz w:val="22"/>
                <w:szCs w:val="22"/>
              </w:rPr>
              <w:t xml:space="preserve">Цель финансирования: </w:t>
            </w:r>
          </w:p>
        </w:tc>
        <w:tc>
          <w:tcPr>
            <w:tcW w:w="5954" w:type="dxa"/>
            <w:vAlign w:val="center"/>
          </w:tcPr>
          <w:p w:rsidR="009752B1" w:rsidRPr="006A7074" w:rsidRDefault="009752B1" w:rsidP="001E5B40">
            <w:pPr>
              <w:pStyle w:val="a6"/>
              <w:ind w:left="84" w:firstLine="0"/>
              <w:jc w:val="center"/>
              <w:rPr>
                <w:sz w:val="22"/>
                <w:szCs w:val="22"/>
              </w:rPr>
            </w:pPr>
            <w:r w:rsidRPr="006A7074">
              <w:rPr>
                <w:sz w:val="22"/>
                <w:szCs w:val="22"/>
              </w:rPr>
              <w:t>Инвестиции</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Порядок погашения основного долга:</w:t>
            </w:r>
          </w:p>
        </w:tc>
        <w:tc>
          <w:tcPr>
            <w:tcW w:w="5954" w:type="dxa"/>
            <w:vAlign w:val="center"/>
          </w:tcPr>
          <w:p w:rsidR="001E5B40" w:rsidRPr="006A7074" w:rsidRDefault="001E5B40" w:rsidP="001E5B40">
            <w:pPr>
              <w:pStyle w:val="a6"/>
              <w:ind w:left="0" w:firstLine="0"/>
              <w:jc w:val="center"/>
              <w:rPr>
                <w:sz w:val="22"/>
                <w:szCs w:val="22"/>
              </w:rPr>
            </w:pPr>
            <w:r w:rsidRPr="006A7074">
              <w:rPr>
                <w:sz w:val="22"/>
                <w:szCs w:val="22"/>
              </w:rPr>
              <w:t>Ежемесячно, аннуитет</w:t>
            </w:r>
          </w:p>
        </w:tc>
      </w:tr>
      <w:tr w:rsidR="001E5B40" w:rsidRPr="006A7074" w:rsidTr="009752B1">
        <w:tc>
          <w:tcPr>
            <w:tcW w:w="3686" w:type="dxa"/>
            <w:vAlign w:val="center"/>
          </w:tcPr>
          <w:p w:rsidR="001E5B40" w:rsidRPr="006A7074" w:rsidRDefault="001E5B40" w:rsidP="001E5B40">
            <w:pPr>
              <w:pStyle w:val="a6"/>
              <w:tabs>
                <w:tab w:val="num" w:pos="1512"/>
              </w:tabs>
              <w:ind w:left="0" w:firstLine="0"/>
              <w:rPr>
                <w:sz w:val="22"/>
                <w:szCs w:val="22"/>
              </w:rPr>
            </w:pPr>
            <w:r w:rsidRPr="006A7074">
              <w:rPr>
                <w:sz w:val="22"/>
                <w:szCs w:val="22"/>
              </w:rPr>
              <w:t>Порядок погашения вознаграждения:</w:t>
            </w:r>
          </w:p>
        </w:tc>
        <w:tc>
          <w:tcPr>
            <w:tcW w:w="5954" w:type="dxa"/>
            <w:vAlign w:val="center"/>
          </w:tcPr>
          <w:p w:rsidR="001E5B40" w:rsidRPr="006A7074" w:rsidRDefault="001E5B40" w:rsidP="001E5B40">
            <w:pPr>
              <w:pStyle w:val="a6"/>
              <w:ind w:left="0" w:firstLine="0"/>
              <w:jc w:val="center"/>
              <w:rPr>
                <w:sz w:val="22"/>
                <w:szCs w:val="22"/>
              </w:rPr>
            </w:pPr>
            <w:r w:rsidRPr="006A7074">
              <w:rPr>
                <w:sz w:val="22"/>
                <w:szCs w:val="22"/>
              </w:rPr>
              <w:t>Ежемесячно</w:t>
            </w:r>
          </w:p>
        </w:tc>
      </w:tr>
    </w:tbl>
    <w:p w:rsidR="0090439A" w:rsidRDefault="0090439A" w:rsidP="0090439A">
      <w:pPr>
        <w:widowControl w:val="0"/>
        <w:suppressAutoHyphens/>
        <w:spacing w:after="0" w:line="240" w:lineRule="auto"/>
        <w:ind w:right="-1"/>
        <w:contextualSpacing/>
        <w:jc w:val="both"/>
        <w:rPr>
          <w:color w:val="000000"/>
          <w:sz w:val="22"/>
          <w:szCs w:val="22"/>
          <w:lang w:val="kk-KZ"/>
        </w:rPr>
      </w:pPr>
    </w:p>
    <w:p w:rsidR="00962923" w:rsidRDefault="00962923" w:rsidP="0090439A">
      <w:pPr>
        <w:widowControl w:val="0"/>
        <w:suppressAutoHyphens/>
        <w:spacing w:after="0" w:line="240" w:lineRule="auto"/>
        <w:ind w:right="-1"/>
        <w:contextualSpacing/>
        <w:jc w:val="both"/>
        <w:rPr>
          <w:color w:val="000000"/>
          <w:sz w:val="22"/>
          <w:szCs w:val="22"/>
        </w:rPr>
      </w:pPr>
      <w:r>
        <w:rPr>
          <w:color w:val="000000"/>
          <w:sz w:val="22"/>
          <w:szCs w:val="22"/>
          <w:lang w:val="kk-KZ"/>
        </w:rPr>
        <w:t>В связи с расширения бизнеса п</w:t>
      </w:r>
      <w:r w:rsidR="0090439A">
        <w:rPr>
          <w:color w:val="000000"/>
          <w:sz w:val="22"/>
          <w:szCs w:val="22"/>
          <w:lang w:val="kk-KZ"/>
        </w:rPr>
        <w:t xml:space="preserve">ланируется приобритение </w:t>
      </w:r>
      <w:r w:rsidR="009752B1">
        <w:rPr>
          <w:color w:val="000000"/>
          <w:sz w:val="22"/>
          <w:szCs w:val="22"/>
          <w:lang w:val="kk-KZ"/>
        </w:rPr>
        <w:t>спецтехники</w:t>
      </w:r>
      <w:r>
        <w:rPr>
          <w:color w:val="000000"/>
          <w:sz w:val="22"/>
          <w:szCs w:val="22"/>
          <w:lang w:val="kk-KZ"/>
        </w:rPr>
        <w:t>.</w:t>
      </w:r>
    </w:p>
    <w:p w:rsidR="00962923" w:rsidRDefault="0090439A" w:rsidP="0090439A">
      <w:pPr>
        <w:widowControl w:val="0"/>
        <w:suppressAutoHyphens/>
        <w:spacing w:after="0" w:line="240" w:lineRule="auto"/>
        <w:ind w:right="-1"/>
        <w:contextualSpacing/>
        <w:jc w:val="both"/>
        <w:rPr>
          <w:sz w:val="22"/>
          <w:szCs w:val="22"/>
        </w:rPr>
      </w:pPr>
      <w:r w:rsidRPr="00187329">
        <w:rPr>
          <w:color w:val="000000"/>
          <w:sz w:val="22"/>
          <w:szCs w:val="22"/>
        </w:rPr>
        <w:t xml:space="preserve">Стоимость приобретения </w:t>
      </w:r>
      <w:r w:rsidR="009752B1">
        <w:rPr>
          <w:color w:val="000000"/>
          <w:sz w:val="22"/>
          <w:szCs w:val="22"/>
        </w:rPr>
        <w:t>3</w:t>
      </w:r>
      <w:r w:rsidR="00FC2F1D">
        <w:rPr>
          <w:color w:val="000000"/>
          <w:sz w:val="22"/>
          <w:szCs w:val="22"/>
        </w:rPr>
        <w:t>6</w:t>
      </w:r>
      <w:r w:rsidRPr="00187329">
        <w:rPr>
          <w:color w:val="000000"/>
          <w:sz w:val="22"/>
          <w:szCs w:val="22"/>
        </w:rPr>
        <w:t> </w:t>
      </w:r>
      <w:r w:rsidR="00FC2F1D">
        <w:rPr>
          <w:color w:val="000000"/>
          <w:sz w:val="22"/>
          <w:szCs w:val="22"/>
        </w:rPr>
        <w:t>5</w:t>
      </w:r>
      <w:r w:rsidRPr="00187329">
        <w:rPr>
          <w:color w:val="000000"/>
          <w:sz w:val="22"/>
          <w:szCs w:val="22"/>
        </w:rPr>
        <w:t>00 </w:t>
      </w:r>
      <w:r>
        <w:rPr>
          <w:color w:val="000000"/>
          <w:sz w:val="22"/>
          <w:szCs w:val="22"/>
        </w:rPr>
        <w:t>000</w:t>
      </w:r>
      <w:r w:rsidRPr="00187329">
        <w:rPr>
          <w:color w:val="000000"/>
          <w:sz w:val="22"/>
          <w:szCs w:val="22"/>
        </w:rPr>
        <w:t xml:space="preserve"> тенге</w:t>
      </w:r>
      <w:r>
        <w:rPr>
          <w:color w:val="000000"/>
          <w:sz w:val="22"/>
          <w:szCs w:val="22"/>
        </w:rPr>
        <w:t xml:space="preserve">, </w:t>
      </w:r>
      <w:r w:rsidR="009752B1">
        <w:rPr>
          <w:color w:val="000000"/>
          <w:sz w:val="22"/>
          <w:szCs w:val="22"/>
        </w:rPr>
        <w:t>3</w:t>
      </w:r>
      <w:r w:rsidR="0020283C">
        <w:rPr>
          <w:color w:val="000000"/>
          <w:sz w:val="22"/>
          <w:szCs w:val="22"/>
        </w:rPr>
        <w:t>5</w:t>
      </w:r>
      <w:r>
        <w:rPr>
          <w:sz w:val="22"/>
          <w:szCs w:val="22"/>
        </w:rPr>
        <w:t xml:space="preserve"> 000 </w:t>
      </w:r>
      <w:proofErr w:type="spellStart"/>
      <w:proofErr w:type="gramStart"/>
      <w:r>
        <w:rPr>
          <w:sz w:val="22"/>
          <w:szCs w:val="22"/>
        </w:rPr>
        <w:t>тыс.тенге</w:t>
      </w:r>
      <w:proofErr w:type="spellEnd"/>
      <w:proofErr w:type="gramEnd"/>
      <w:r>
        <w:rPr>
          <w:sz w:val="22"/>
          <w:szCs w:val="22"/>
        </w:rPr>
        <w:t xml:space="preserve"> заемные средства</w:t>
      </w:r>
      <w:r w:rsidR="0020283C">
        <w:rPr>
          <w:sz w:val="22"/>
          <w:szCs w:val="22"/>
        </w:rPr>
        <w:t xml:space="preserve">, </w:t>
      </w:r>
      <w:r w:rsidR="00FC2F1D">
        <w:rPr>
          <w:sz w:val="22"/>
          <w:szCs w:val="22"/>
        </w:rPr>
        <w:t>1</w:t>
      </w:r>
      <w:r w:rsidR="0020283C">
        <w:rPr>
          <w:sz w:val="22"/>
          <w:szCs w:val="22"/>
        </w:rPr>
        <w:t> </w:t>
      </w:r>
      <w:r w:rsidR="00FC2F1D">
        <w:rPr>
          <w:sz w:val="22"/>
          <w:szCs w:val="22"/>
        </w:rPr>
        <w:t>5</w:t>
      </w:r>
      <w:r w:rsidR="0020283C">
        <w:rPr>
          <w:sz w:val="22"/>
          <w:szCs w:val="22"/>
        </w:rPr>
        <w:t xml:space="preserve">00 </w:t>
      </w:r>
      <w:proofErr w:type="spellStart"/>
      <w:r w:rsidR="0020283C">
        <w:rPr>
          <w:sz w:val="22"/>
          <w:szCs w:val="22"/>
        </w:rPr>
        <w:t>тыс.тенге</w:t>
      </w:r>
      <w:proofErr w:type="spellEnd"/>
      <w:r w:rsidR="0020283C">
        <w:rPr>
          <w:sz w:val="22"/>
          <w:szCs w:val="22"/>
        </w:rPr>
        <w:t xml:space="preserve"> собственное участие по проекту.</w:t>
      </w:r>
    </w:p>
    <w:p w:rsidR="0020283C" w:rsidRDefault="0020283C" w:rsidP="0090439A">
      <w:pPr>
        <w:widowControl w:val="0"/>
        <w:suppressAutoHyphens/>
        <w:spacing w:after="0" w:line="240" w:lineRule="auto"/>
        <w:ind w:right="-1"/>
        <w:contextualSpacing/>
        <w:jc w:val="both"/>
        <w:rPr>
          <w:sz w:val="22"/>
          <w:szCs w:val="22"/>
        </w:rPr>
      </w:pPr>
      <w:r>
        <w:rPr>
          <w:sz w:val="22"/>
          <w:szCs w:val="22"/>
        </w:rPr>
        <w:t xml:space="preserve">На текущий момент для монтажных работ арендуем манипулятор у разных физических лиц вместе с водителем. В среднем месяц оплачиваем около </w:t>
      </w:r>
      <w:r w:rsidR="00D53876">
        <w:rPr>
          <w:sz w:val="22"/>
          <w:szCs w:val="22"/>
        </w:rPr>
        <w:t>1,5-</w:t>
      </w:r>
      <w:r>
        <w:rPr>
          <w:sz w:val="22"/>
          <w:szCs w:val="22"/>
        </w:rPr>
        <w:t xml:space="preserve">2 </w:t>
      </w:r>
      <w:proofErr w:type="spellStart"/>
      <w:proofErr w:type="gramStart"/>
      <w:r>
        <w:rPr>
          <w:sz w:val="22"/>
          <w:szCs w:val="22"/>
        </w:rPr>
        <w:t>млн.тенге</w:t>
      </w:r>
      <w:proofErr w:type="spellEnd"/>
      <w:proofErr w:type="gramEnd"/>
      <w:r w:rsidR="00D53876">
        <w:rPr>
          <w:sz w:val="22"/>
          <w:szCs w:val="22"/>
        </w:rPr>
        <w:t xml:space="preserve">. </w:t>
      </w:r>
    </w:p>
    <w:p w:rsidR="00962923" w:rsidRPr="0090439A" w:rsidRDefault="00962923" w:rsidP="0090439A">
      <w:pPr>
        <w:widowControl w:val="0"/>
        <w:suppressAutoHyphens/>
        <w:spacing w:after="0" w:line="240" w:lineRule="auto"/>
        <w:ind w:right="-1"/>
        <w:contextualSpacing/>
        <w:jc w:val="both"/>
        <w:rPr>
          <w:color w:val="000000"/>
          <w:sz w:val="22"/>
          <w:szCs w:val="22"/>
        </w:rPr>
      </w:pPr>
    </w:p>
    <w:p w:rsidR="00A94E91" w:rsidRPr="00A94E91" w:rsidRDefault="00A94E91" w:rsidP="00A94E91">
      <w:pPr>
        <w:widowControl w:val="0"/>
        <w:suppressAutoHyphens/>
        <w:spacing w:after="0" w:line="240" w:lineRule="auto"/>
        <w:ind w:right="-1"/>
        <w:contextualSpacing/>
        <w:jc w:val="both"/>
        <w:rPr>
          <w:b/>
          <w:bCs/>
          <w:color w:val="000000"/>
          <w:sz w:val="22"/>
          <w:szCs w:val="22"/>
        </w:rPr>
      </w:pPr>
      <w:r w:rsidRPr="00A94E91">
        <w:rPr>
          <w:b/>
          <w:bCs/>
          <w:color w:val="000000"/>
          <w:sz w:val="22"/>
          <w:szCs w:val="22"/>
        </w:rPr>
        <w:t>Описание</w:t>
      </w:r>
    </w:p>
    <w:p w:rsidR="00717132" w:rsidRDefault="00717132" w:rsidP="00A82E65">
      <w:pPr>
        <w:widowControl w:val="0"/>
        <w:suppressAutoHyphens/>
        <w:spacing w:after="0" w:line="240" w:lineRule="auto"/>
        <w:ind w:right="-1"/>
        <w:contextualSpacing/>
        <w:jc w:val="both"/>
        <w:rPr>
          <w:noProof/>
          <w:sz w:val="22"/>
          <w:szCs w:val="22"/>
        </w:rPr>
      </w:pPr>
      <w:r>
        <w:rPr>
          <w:noProof/>
          <w:sz w:val="22"/>
          <w:szCs w:val="22"/>
        </w:rPr>
        <w:t xml:space="preserve">Планируется приобретение </w:t>
      </w:r>
      <w:r w:rsidR="009752B1">
        <w:rPr>
          <w:noProof/>
          <w:sz w:val="22"/>
          <w:szCs w:val="22"/>
        </w:rPr>
        <w:t xml:space="preserve">спецтехники- манипулятора </w:t>
      </w:r>
      <w:r w:rsidR="009752B1">
        <w:rPr>
          <w:noProof/>
          <w:sz w:val="22"/>
          <w:szCs w:val="22"/>
          <w:lang w:val="en-US"/>
        </w:rPr>
        <w:t>HOWO</w:t>
      </w:r>
      <w:r w:rsidR="009752B1">
        <w:rPr>
          <w:noProof/>
          <w:sz w:val="22"/>
          <w:szCs w:val="22"/>
        </w:rPr>
        <w:t>.</w:t>
      </w:r>
    </w:p>
    <w:p w:rsidR="009752B1" w:rsidRPr="009752B1" w:rsidRDefault="009752B1" w:rsidP="00A82E65">
      <w:pPr>
        <w:widowControl w:val="0"/>
        <w:suppressAutoHyphens/>
        <w:spacing w:after="0" w:line="240" w:lineRule="auto"/>
        <w:ind w:right="-1"/>
        <w:contextualSpacing/>
        <w:jc w:val="both"/>
        <w:rPr>
          <w:noProof/>
          <w:sz w:val="22"/>
          <w:szCs w:val="22"/>
        </w:rPr>
      </w:pPr>
      <w:r>
        <w:rPr>
          <w:noProof/>
          <w:sz w:val="22"/>
          <w:szCs w:val="22"/>
          <w:lang w:val="en-US"/>
        </w:rPr>
        <w:drawing>
          <wp:inline distT="0" distB="0" distL="0" distR="0">
            <wp:extent cx="3723436" cy="23050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1139" t="19524" r="21988" b="15427"/>
                    <a:stretch>
                      <a:fillRect/>
                    </a:stretch>
                  </pic:blipFill>
                  <pic:spPr bwMode="auto">
                    <a:xfrm>
                      <a:off x="0" y="0"/>
                      <a:ext cx="3729124" cy="2308539"/>
                    </a:xfrm>
                    <a:prstGeom prst="rect">
                      <a:avLst/>
                    </a:prstGeom>
                    <a:noFill/>
                    <a:ln w="9525">
                      <a:noFill/>
                      <a:miter lim="800000"/>
                      <a:headEnd/>
                      <a:tailEnd/>
                    </a:ln>
                  </pic:spPr>
                </pic:pic>
              </a:graphicData>
            </a:graphic>
          </wp:inline>
        </w:drawing>
      </w:r>
    </w:p>
    <w:p w:rsidR="002C52AF" w:rsidRDefault="002C52AF" w:rsidP="002C52AF">
      <w:pPr>
        <w:widowControl w:val="0"/>
        <w:suppressAutoHyphens/>
        <w:spacing w:after="0" w:line="240" w:lineRule="auto"/>
        <w:ind w:right="-1"/>
        <w:contextualSpacing/>
        <w:jc w:val="both"/>
        <w:rPr>
          <w:noProof/>
        </w:rPr>
      </w:pPr>
    </w:p>
    <w:p w:rsidR="002C52AF" w:rsidRPr="00D30BDC" w:rsidRDefault="002C52AF" w:rsidP="002C52AF">
      <w:pPr>
        <w:widowControl w:val="0"/>
        <w:suppressAutoHyphens/>
        <w:spacing w:after="0" w:line="240" w:lineRule="auto"/>
        <w:ind w:right="-1"/>
        <w:contextualSpacing/>
        <w:jc w:val="both"/>
        <w:rPr>
          <w:b/>
          <w:bCs/>
          <w:noProof/>
          <w:sz w:val="22"/>
          <w:szCs w:val="22"/>
        </w:rPr>
      </w:pPr>
      <w:r w:rsidRPr="00D30BDC">
        <w:rPr>
          <w:b/>
          <w:bCs/>
          <w:noProof/>
          <w:sz w:val="22"/>
          <w:szCs w:val="22"/>
        </w:rPr>
        <w:lastRenderedPageBreak/>
        <w:t>Сранительный анализ</w:t>
      </w:r>
    </w:p>
    <w:p w:rsidR="002C52AF" w:rsidRPr="00D30BDC" w:rsidRDefault="002C52AF" w:rsidP="00A82E65">
      <w:pPr>
        <w:widowControl w:val="0"/>
        <w:suppressAutoHyphens/>
        <w:spacing w:after="0" w:line="240" w:lineRule="auto"/>
        <w:ind w:right="-1"/>
        <w:contextualSpacing/>
        <w:jc w:val="both"/>
        <w:rPr>
          <w:noProof/>
          <w:sz w:val="22"/>
          <w:szCs w:val="22"/>
        </w:rPr>
      </w:pPr>
    </w:p>
    <w:tbl>
      <w:tblPr>
        <w:tblStyle w:val="af5"/>
        <w:tblW w:w="9924" w:type="dxa"/>
        <w:tblInd w:w="108" w:type="dxa"/>
        <w:tblLayout w:type="fixed"/>
        <w:tblLook w:val="04A0" w:firstRow="1" w:lastRow="0" w:firstColumn="1" w:lastColumn="0" w:noHBand="0" w:noVBand="1"/>
      </w:tblPr>
      <w:tblGrid>
        <w:gridCol w:w="1972"/>
        <w:gridCol w:w="1997"/>
        <w:gridCol w:w="1985"/>
        <w:gridCol w:w="1985"/>
        <w:gridCol w:w="1985"/>
      </w:tblGrid>
      <w:tr w:rsidR="002C52AF" w:rsidRPr="00D30BDC" w:rsidTr="002C52AF">
        <w:tc>
          <w:tcPr>
            <w:tcW w:w="1972" w:type="dxa"/>
          </w:tcPr>
          <w:p w:rsidR="002C52AF" w:rsidRPr="00D30BDC" w:rsidRDefault="002C52AF" w:rsidP="003C4A44">
            <w:pPr>
              <w:widowControl w:val="0"/>
              <w:suppressAutoHyphens/>
              <w:spacing w:after="0" w:line="240" w:lineRule="auto"/>
              <w:ind w:right="-1"/>
              <w:contextualSpacing/>
              <w:jc w:val="center"/>
              <w:rPr>
                <w:noProof/>
                <w:sz w:val="22"/>
                <w:szCs w:val="22"/>
              </w:rPr>
            </w:pPr>
          </w:p>
        </w:tc>
        <w:tc>
          <w:tcPr>
            <w:tcW w:w="1997" w:type="dxa"/>
          </w:tcPr>
          <w:p w:rsidR="002C52AF" w:rsidRPr="00D30BDC" w:rsidRDefault="002C52AF" w:rsidP="003C4A44">
            <w:pPr>
              <w:widowControl w:val="0"/>
              <w:suppressAutoHyphens/>
              <w:spacing w:after="0" w:line="240" w:lineRule="auto"/>
              <w:ind w:right="-1"/>
              <w:contextualSpacing/>
              <w:jc w:val="center"/>
              <w:rPr>
                <w:noProof/>
                <w:sz w:val="22"/>
                <w:szCs w:val="22"/>
              </w:rPr>
            </w:pPr>
            <w:r w:rsidRPr="00D30BDC">
              <w:rPr>
                <w:noProof/>
                <w:sz w:val="22"/>
                <w:szCs w:val="22"/>
              </w:rPr>
              <w:t>Потенциально преобретаемый</w:t>
            </w:r>
          </w:p>
        </w:tc>
        <w:tc>
          <w:tcPr>
            <w:tcW w:w="1985" w:type="dxa"/>
          </w:tcPr>
          <w:p w:rsidR="002C52AF" w:rsidRPr="00D30BDC" w:rsidRDefault="002C52AF" w:rsidP="003C4A44">
            <w:pPr>
              <w:widowControl w:val="0"/>
              <w:suppressAutoHyphens/>
              <w:spacing w:after="0" w:line="240" w:lineRule="auto"/>
              <w:ind w:right="-1"/>
              <w:contextualSpacing/>
              <w:jc w:val="center"/>
              <w:rPr>
                <w:noProof/>
                <w:sz w:val="22"/>
                <w:szCs w:val="22"/>
              </w:rPr>
            </w:pPr>
            <w:r w:rsidRPr="00D30BDC">
              <w:rPr>
                <w:noProof/>
                <w:sz w:val="22"/>
                <w:szCs w:val="22"/>
              </w:rPr>
              <w:t>https://kolesa.kz/a/show/161235906</w:t>
            </w:r>
          </w:p>
        </w:tc>
        <w:tc>
          <w:tcPr>
            <w:tcW w:w="1985" w:type="dxa"/>
          </w:tcPr>
          <w:p w:rsidR="002C52AF" w:rsidRPr="00D30BDC" w:rsidRDefault="002C52AF" w:rsidP="003C4A44">
            <w:pPr>
              <w:widowControl w:val="0"/>
              <w:suppressAutoHyphens/>
              <w:spacing w:after="0" w:line="240" w:lineRule="auto"/>
              <w:ind w:right="-1"/>
              <w:contextualSpacing/>
              <w:jc w:val="center"/>
              <w:rPr>
                <w:noProof/>
                <w:sz w:val="22"/>
                <w:szCs w:val="22"/>
              </w:rPr>
            </w:pPr>
            <w:r w:rsidRPr="00D30BDC">
              <w:rPr>
                <w:noProof/>
                <w:sz w:val="22"/>
                <w:szCs w:val="22"/>
              </w:rPr>
              <w:t>https://kolesa.kz/a/show/140663407</w:t>
            </w:r>
          </w:p>
        </w:tc>
        <w:tc>
          <w:tcPr>
            <w:tcW w:w="1985" w:type="dxa"/>
          </w:tcPr>
          <w:p w:rsidR="002C52AF" w:rsidRPr="00D30BDC" w:rsidRDefault="002C52AF" w:rsidP="003C4A44">
            <w:pPr>
              <w:widowControl w:val="0"/>
              <w:suppressAutoHyphens/>
              <w:spacing w:after="0" w:line="240" w:lineRule="auto"/>
              <w:ind w:right="-1"/>
              <w:contextualSpacing/>
              <w:jc w:val="center"/>
              <w:rPr>
                <w:noProof/>
                <w:sz w:val="22"/>
                <w:szCs w:val="22"/>
              </w:rPr>
            </w:pPr>
            <w:r w:rsidRPr="00D30BDC">
              <w:rPr>
                <w:noProof/>
                <w:sz w:val="22"/>
                <w:szCs w:val="22"/>
              </w:rPr>
              <w:t>https://kolesa.kz/a/show/153125039</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Год выпуска</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2023</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p>
        </w:tc>
        <w:tc>
          <w:tcPr>
            <w:tcW w:w="1985"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2023</w:t>
            </w:r>
          </w:p>
        </w:tc>
        <w:tc>
          <w:tcPr>
            <w:tcW w:w="1985"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2023</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Состояние</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Новая</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С пробегом-33 000 км</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новая</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новая</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цена</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36 500 000</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35 500 000</w:t>
            </w:r>
          </w:p>
        </w:tc>
        <w:tc>
          <w:tcPr>
            <w:tcW w:w="1985"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36 720 000</w:t>
            </w:r>
          </w:p>
        </w:tc>
        <w:tc>
          <w:tcPr>
            <w:tcW w:w="1985"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noProof/>
                <w:sz w:val="22"/>
                <w:szCs w:val="22"/>
              </w:rPr>
              <w:t>36 800 000</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 xml:space="preserve">Габаритные размеры </w:t>
            </w:r>
          </w:p>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(Д* Ш* В)</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8000*2300*600 мм</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8000*2300*600 мм</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8000*2300*600 мм</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Двигатель</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WD615.69, 371 л. С</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WD615.69, 371 л. С</w:t>
            </w:r>
          </w:p>
        </w:tc>
        <w:tc>
          <w:tcPr>
            <w:tcW w:w="1985"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WD615.69, 336 л. С</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КПП</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HW19710</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HW19710</w:t>
            </w:r>
          </w:p>
        </w:tc>
        <w:tc>
          <w:tcPr>
            <w:tcW w:w="1985"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HW19710</w:t>
            </w:r>
          </w:p>
        </w:tc>
      </w:tr>
      <w:tr w:rsidR="002C52AF" w:rsidRPr="00D30BDC" w:rsidTr="00F728C7">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Передняя ось</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HF9</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HF9</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HF9</w:t>
            </w:r>
          </w:p>
        </w:tc>
      </w:tr>
      <w:tr w:rsidR="002C52AF" w:rsidRPr="00D30BDC" w:rsidTr="00F728C7">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Задняя ось</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HC16</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HC16</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HC16</w:t>
            </w:r>
          </w:p>
        </w:tc>
      </w:tr>
      <w:tr w:rsidR="002C52AF" w:rsidRPr="00D30BDC" w:rsidTr="00F728C7">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Рулевая управления</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ZF8118</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ZF8118</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ZF8118</w:t>
            </w:r>
          </w:p>
        </w:tc>
      </w:tr>
      <w:tr w:rsidR="002C52AF" w:rsidRPr="00D30BDC" w:rsidTr="00CD1F3F">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Шина</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12.00R20</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12.00R20</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12.00R20</w:t>
            </w:r>
          </w:p>
        </w:tc>
      </w:tr>
      <w:tr w:rsidR="002C52AF" w:rsidRPr="00D30BDC" w:rsidTr="00CD1F3F">
        <w:tc>
          <w:tcPr>
            <w:tcW w:w="1972" w:type="dxa"/>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Установка</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noProof/>
                <w:sz w:val="22"/>
                <w:szCs w:val="22"/>
              </w:rPr>
            </w:pPr>
            <w:r w:rsidRPr="00D30BDC">
              <w:rPr>
                <w:color w:val="1C1819"/>
                <w:sz w:val="22"/>
                <w:szCs w:val="22"/>
                <w:shd w:val="clear" w:color="auto" w:fill="FFFFFF"/>
              </w:rPr>
              <w:t>SQ12SK3Q</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SQ12SK3Q</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SQ12SK3Q</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Грузоподъёмность</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 т</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 т</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 т</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Высота подъёма</w:t>
            </w:r>
          </w:p>
        </w:tc>
        <w:tc>
          <w:tcPr>
            <w:tcW w:w="1997"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14, 5 м</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14, 5 м</w:t>
            </w:r>
          </w:p>
        </w:tc>
        <w:tc>
          <w:tcPr>
            <w:tcW w:w="1985" w:type="dxa"/>
            <w:vAlign w:val="center"/>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14, 5 м</w:t>
            </w:r>
          </w:p>
        </w:tc>
      </w:tr>
      <w:tr w:rsidR="002C52AF" w:rsidRPr="00D30BDC" w:rsidTr="002C52AF">
        <w:tc>
          <w:tcPr>
            <w:tcW w:w="1972"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Рабочий радиус</w:t>
            </w:r>
          </w:p>
        </w:tc>
        <w:tc>
          <w:tcPr>
            <w:tcW w:w="1997"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 5 м</w:t>
            </w:r>
          </w:p>
        </w:tc>
        <w:tc>
          <w:tcPr>
            <w:tcW w:w="1985"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p>
        </w:tc>
        <w:tc>
          <w:tcPr>
            <w:tcW w:w="1985"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 5 м</w:t>
            </w:r>
          </w:p>
        </w:tc>
        <w:tc>
          <w:tcPr>
            <w:tcW w:w="1985" w:type="dxa"/>
          </w:tcPr>
          <w:p w:rsidR="002C52AF" w:rsidRPr="00D30BDC" w:rsidRDefault="002C52AF" w:rsidP="002C52AF">
            <w:pPr>
              <w:widowControl w:val="0"/>
              <w:suppressAutoHyphens/>
              <w:spacing w:after="0" w:line="240" w:lineRule="auto"/>
              <w:ind w:right="-1"/>
              <w:contextualSpacing/>
              <w:jc w:val="center"/>
              <w:rPr>
                <w:color w:val="1C1819"/>
                <w:sz w:val="22"/>
                <w:szCs w:val="22"/>
                <w:shd w:val="clear" w:color="auto" w:fill="FFFFFF"/>
              </w:rPr>
            </w:pPr>
            <w:r w:rsidRPr="00D30BDC">
              <w:rPr>
                <w:color w:val="1C1819"/>
                <w:sz w:val="22"/>
                <w:szCs w:val="22"/>
                <w:shd w:val="clear" w:color="auto" w:fill="FFFFFF"/>
              </w:rPr>
              <w:t>12, 5 м</w:t>
            </w:r>
          </w:p>
        </w:tc>
      </w:tr>
    </w:tbl>
    <w:p w:rsidR="009752B1" w:rsidRPr="00D30BDC" w:rsidRDefault="009752B1" w:rsidP="00A82E65">
      <w:pPr>
        <w:widowControl w:val="0"/>
        <w:suppressAutoHyphens/>
        <w:spacing w:after="0" w:line="240" w:lineRule="auto"/>
        <w:ind w:right="-1"/>
        <w:contextualSpacing/>
        <w:jc w:val="both"/>
        <w:rPr>
          <w:noProof/>
          <w:sz w:val="22"/>
          <w:szCs w:val="22"/>
        </w:rPr>
      </w:pPr>
    </w:p>
    <w:p w:rsidR="002C52AF" w:rsidRDefault="002C52AF" w:rsidP="00A82E65">
      <w:pPr>
        <w:widowControl w:val="0"/>
        <w:suppressAutoHyphens/>
        <w:spacing w:after="0" w:line="240" w:lineRule="auto"/>
        <w:ind w:right="-1"/>
        <w:contextualSpacing/>
        <w:jc w:val="both"/>
        <w:rPr>
          <w:noProof/>
        </w:rPr>
      </w:pPr>
    </w:p>
    <w:p w:rsidR="002C52AF" w:rsidRDefault="002C52AF" w:rsidP="00A82E65">
      <w:pPr>
        <w:widowControl w:val="0"/>
        <w:suppressAutoHyphens/>
        <w:spacing w:after="0" w:line="240" w:lineRule="auto"/>
        <w:ind w:right="-1"/>
        <w:contextualSpacing/>
        <w:jc w:val="both"/>
        <w:rPr>
          <w:noProof/>
        </w:rPr>
      </w:pPr>
    </w:p>
    <w:p w:rsidR="006A7074" w:rsidRDefault="006A7074" w:rsidP="00C001E9">
      <w:pPr>
        <w:pStyle w:val="a4"/>
        <w:widowControl w:val="0"/>
        <w:suppressAutoHyphens/>
        <w:spacing w:after="0" w:line="240" w:lineRule="auto"/>
        <w:ind w:left="1080" w:right="-1"/>
        <w:jc w:val="both"/>
        <w:rPr>
          <w:bCs/>
          <w:sz w:val="20"/>
          <w:szCs w:val="20"/>
          <w:lang w:val="kk-KZ"/>
        </w:rPr>
      </w:pPr>
    </w:p>
    <w:p w:rsidR="005F2452" w:rsidRPr="003C4A44" w:rsidRDefault="005F2452" w:rsidP="006A7074">
      <w:pPr>
        <w:widowControl w:val="0"/>
        <w:suppressAutoHyphens/>
        <w:spacing w:after="0" w:line="240" w:lineRule="auto"/>
        <w:ind w:right="-1"/>
        <w:rPr>
          <w:b/>
          <w:bCs/>
          <w:sz w:val="22"/>
          <w:szCs w:val="22"/>
          <w:lang w:val="kk-KZ"/>
        </w:rPr>
      </w:pPr>
      <w:r w:rsidRPr="003C4A44">
        <w:rPr>
          <w:b/>
          <w:bCs/>
          <w:sz w:val="22"/>
          <w:szCs w:val="22"/>
          <w:lang w:val="kk-KZ"/>
        </w:rPr>
        <w:t xml:space="preserve">Анализ инвестиционого проекта в тыс. </w:t>
      </w:r>
      <w:r w:rsidR="00167F62" w:rsidRPr="003C4A44">
        <w:rPr>
          <w:b/>
          <w:bCs/>
          <w:sz w:val="22"/>
          <w:szCs w:val="22"/>
          <w:lang w:val="kk-KZ"/>
        </w:rPr>
        <w:t>т</w:t>
      </w:r>
      <w:r w:rsidRPr="003C4A44">
        <w:rPr>
          <w:b/>
          <w:bCs/>
          <w:sz w:val="22"/>
          <w:szCs w:val="22"/>
          <w:lang w:val="kk-KZ"/>
        </w:rPr>
        <w:t>енге:</w:t>
      </w:r>
    </w:p>
    <w:tbl>
      <w:tblPr>
        <w:tblW w:w="9511" w:type="dxa"/>
        <w:tblInd w:w="95" w:type="dxa"/>
        <w:tblLook w:val="04A0" w:firstRow="1" w:lastRow="0" w:firstColumn="1" w:lastColumn="0" w:noHBand="0" w:noVBand="1"/>
      </w:tblPr>
      <w:tblGrid>
        <w:gridCol w:w="2990"/>
        <w:gridCol w:w="4678"/>
        <w:gridCol w:w="1843"/>
      </w:tblGrid>
      <w:tr w:rsidR="00A07866" w:rsidRPr="00A07866" w:rsidTr="00A07866">
        <w:trPr>
          <w:trHeight w:val="297"/>
        </w:trPr>
        <w:tc>
          <w:tcPr>
            <w:tcW w:w="2990"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w:eastAsia="Times New Roman"/>
                <w:b/>
                <w:bCs/>
                <w:i/>
                <w:iCs/>
                <w:color w:val="000000"/>
                <w:sz w:val="22"/>
                <w:szCs w:val="22"/>
                <w:lang w:eastAsia="ru-RU"/>
              </w:rPr>
              <w:t>Расчет окупаемости:</w:t>
            </w:r>
          </w:p>
        </w:tc>
        <w:tc>
          <w:tcPr>
            <w:tcW w:w="4678" w:type="dxa"/>
            <w:tcBorders>
              <w:top w:val="single" w:sz="8" w:space="0" w:color="auto"/>
              <w:left w:val="nil"/>
              <w:bottom w:val="single" w:sz="4" w:space="0" w:color="auto"/>
              <w:right w:val="single" w:sz="4" w:space="0" w:color="auto"/>
            </w:tcBorders>
            <w:shd w:val="clear" w:color="000000" w:fill="D8D8D8"/>
            <w:vAlign w:val="center"/>
            <w:hideMark/>
          </w:tcPr>
          <w:p w:rsidR="00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w:eastAsia="Times New Roman"/>
                <w:b/>
                <w:bCs/>
                <w:i/>
                <w:iCs/>
                <w:color w:val="000000"/>
                <w:sz w:val="22"/>
                <w:szCs w:val="22"/>
                <w:lang w:eastAsia="ru-RU"/>
              </w:rPr>
              <w:t>Расчет</w:t>
            </w:r>
          </w:p>
        </w:tc>
        <w:tc>
          <w:tcPr>
            <w:tcW w:w="1843" w:type="dxa"/>
            <w:tcBorders>
              <w:top w:val="single" w:sz="8" w:space="0" w:color="auto"/>
              <w:left w:val="nil"/>
              <w:bottom w:val="single" w:sz="4" w:space="0" w:color="auto"/>
              <w:right w:val="single" w:sz="8" w:space="0" w:color="auto"/>
            </w:tcBorders>
            <w:shd w:val="clear" w:color="000000" w:fill="D8D8D8"/>
            <w:vAlign w:val="center"/>
            <w:hideMark/>
          </w:tcPr>
          <w:p w:rsidR="00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w:eastAsia="Times New Roman"/>
                <w:b/>
                <w:bCs/>
                <w:i/>
                <w:iCs/>
                <w:color w:val="000000"/>
                <w:sz w:val="22"/>
                <w:szCs w:val="22"/>
                <w:lang w:eastAsia="ru-RU"/>
              </w:rPr>
              <w:t>Сумма</w:t>
            </w:r>
          </w:p>
        </w:tc>
      </w:tr>
      <w:tr w:rsidR="00A07866" w:rsidRPr="00A07866" w:rsidTr="00A07866">
        <w:trPr>
          <w:trHeight w:val="416"/>
        </w:trPr>
        <w:tc>
          <w:tcPr>
            <w:tcW w:w="2990" w:type="dxa"/>
            <w:tcBorders>
              <w:top w:val="nil"/>
              <w:left w:val="single" w:sz="8" w:space="0" w:color="auto"/>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w:eastAsia="Times New Roman"/>
                <w:b/>
                <w:bCs/>
                <w:i/>
                <w:iCs/>
                <w:color w:val="000000"/>
                <w:sz w:val="22"/>
                <w:szCs w:val="22"/>
                <w:lang w:eastAsia="ru-RU"/>
              </w:rPr>
              <w:t>Ожидаемая выручка:</w:t>
            </w:r>
          </w:p>
        </w:tc>
        <w:tc>
          <w:tcPr>
            <w:tcW w:w="467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rPr>
                <w:rFonts w:eastAsia="Times New Roman"/>
                <w:color w:val="000000"/>
                <w:sz w:val="22"/>
                <w:szCs w:val="22"/>
                <w:lang w:eastAsia="ru-RU"/>
              </w:rPr>
            </w:pPr>
            <w:r w:rsidRPr="00A07866">
              <w:rPr>
                <w:rFonts w:eastAsia="Times New Roman"/>
                <w:color w:val="000000"/>
                <w:sz w:val="22"/>
                <w:szCs w:val="22"/>
                <w:lang w:eastAsia="ru-RU"/>
              </w:rPr>
              <w:t xml:space="preserve">1. Учтено </w:t>
            </w:r>
            <w:proofErr w:type="spellStart"/>
            <w:r w:rsidRPr="00A07866">
              <w:rPr>
                <w:rFonts w:eastAsia="Times New Roman"/>
                <w:color w:val="000000"/>
                <w:sz w:val="22"/>
                <w:szCs w:val="22"/>
                <w:lang w:eastAsia="ru-RU"/>
              </w:rPr>
              <w:t>ср.знач</w:t>
            </w:r>
            <w:proofErr w:type="spellEnd"/>
            <w:r w:rsidRPr="00A07866">
              <w:rPr>
                <w:rFonts w:eastAsia="Times New Roman"/>
                <w:color w:val="000000"/>
                <w:sz w:val="22"/>
                <w:szCs w:val="22"/>
                <w:lang w:eastAsia="ru-RU"/>
              </w:rPr>
              <w:t>. выручки</w:t>
            </w:r>
            <w:r w:rsidRPr="00A07866">
              <w:rPr>
                <w:rFonts w:eastAsia="Times New Roman"/>
                <w:color w:val="000000"/>
                <w:sz w:val="22"/>
                <w:szCs w:val="22"/>
                <w:lang w:eastAsia="ru-RU"/>
              </w:rPr>
              <w:br/>
              <w:t xml:space="preserve"> Консервативно без и увеличения</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b/>
                <w:bCs/>
                <w:color w:val="000000"/>
                <w:sz w:val="22"/>
                <w:szCs w:val="22"/>
                <w:lang w:eastAsia="ru-RU"/>
              </w:rPr>
            </w:pPr>
            <w:r w:rsidRPr="00A07866">
              <w:rPr>
                <w:rFonts w:eastAsia="Times New Roman"/>
                <w:b/>
                <w:bCs/>
                <w:color w:val="000000"/>
                <w:sz w:val="22"/>
                <w:szCs w:val="22"/>
                <w:lang w:eastAsia="ru-RU"/>
              </w:rPr>
              <w:t>45 244</w:t>
            </w:r>
          </w:p>
        </w:tc>
      </w:tr>
      <w:tr w:rsidR="00A07866" w:rsidRPr="00A07866" w:rsidTr="00A07866">
        <w:trPr>
          <w:trHeight w:val="255"/>
        </w:trPr>
        <w:tc>
          <w:tcPr>
            <w:tcW w:w="2990" w:type="dxa"/>
            <w:vMerge w:val="restart"/>
            <w:tcBorders>
              <w:top w:val="nil"/>
              <w:left w:val="single" w:sz="8" w:space="0" w:color="auto"/>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w:eastAsia="Times New Roman"/>
                <w:b/>
                <w:bCs/>
                <w:i/>
                <w:iCs/>
                <w:color w:val="000000"/>
                <w:sz w:val="22"/>
                <w:szCs w:val="22"/>
                <w:lang w:eastAsia="ru-RU"/>
              </w:rPr>
              <w:t>Переменные затраты:</w:t>
            </w:r>
          </w:p>
        </w:tc>
        <w:tc>
          <w:tcPr>
            <w:tcW w:w="467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ind w:firstLineChars="100" w:firstLine="220"/>
              <w:rPr>
                <w:rFonts w:eastAsia="Times New Roman"/>
                <w:color w:val="000000"/>
                <w:sz w:val="22"/>
                <w:szCs w:val="22"/>
                <w:lang w:eastAsia="ru-RU"/>
              </w:rPr>
            </w:pPr>
            <w:r w:rsidRPr="00A07866">
              <w:rPr>
                <w:rFonts w:eastAsia="Times New Roman"/>
                <w:color w:val="000000"/>
                <w:sz w:val="22"/>
                <w:szCs w:val="22"/>
                <w:lang w:eastAsia="ru-RU"/>
              </w:rPr>
              <w:t>2. Коммунальные услуги</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color w:val="000000"/>
                <w:sz w:val="22"/>
                <w:szCs w:val="22"/>
                <w:lang w:eastAsia="ru-RU"/>
              </w:rPr>
            </w:pPr>
            <w:r w:rsidRPr="00A07866">
              <w:rPr>
                <w:rFonts w:eastAsia="Times New Roman"/>
                <w:color w:val="000000"/>
                <w:sz w:val="22"/>
                <w:szCs w:val="22"/>
                <w:lang w:eastAsia="ru-RU"/>
              </w:rPr>
              <w:t>570</w:t>
            </w:r>
          </w:p>
        </w:tc>
      </w:tr>
      <w:tr w:rsidR="00A07866" w:rsidRPr="00A07866" w:rsidTr="00A07866">
        <w:trPr>
          <w:trHeight w:val="510"/>
        </w:trPr>
        <w:tc>
          <w:tcPr>
            <w:tcW w:w="2990" w:type="dxa"/>
            <w:vMerge/>
            <w:tcBorders>
              <w:top w:val="nil"/>
              <w:left w:val="single" w:sz="8" w:space="0" w:color="auto"/>
              <w:bottom w:val="single" w:sz="4" w:space="0" w:color="auto"/>
              <w:right w:val="single" w:sz="4" w:space="0" w:color="auto"/>
            </w:tcBorders>
            <w:vAlign w:val="center"/>
            <w:hideMark/>
          </w:tcPr>
          <w:p w:rsidR="00A07866" w:rsidRPr="00A07866" w:rsidRDefault="00A07866" w:rsidP="00A07866">
            <w:pPr>
              <w:spacing w:after="0" w:line="240" w:lineRule="auto"/>
              <w:rPr>
                <w:rFonts w:eastAsia="Times New Roman"/>
                <w:b/>
                <w:bCs/>
                <w:i/>
                <w:iCs/>
                <w:color w:val="000000"/>
                <w:sz w:val="22"/>
                <w:szCs w:val="22"/>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ind w:firstLineChars="100" w:firstLine="220"/>
              <w:rPr>
                <w:rFonts w:eastAsia="Times New Roman"/>
                <w:color w:val="000000"/>
                <w:sz w:val="22"/>
                <w:szCs w:val="22"/>
                <w:lang w:eastAsia="ru-RU"/>
              </w:rPr>
            </w:pPr>
            <w:r w:rsidRPr="00A07866">
              <w:rPr>
                <w:rFonts w:eastAsia="Times New Roman"/>
                <w:color w:val="000000"/>
                <w:sz w:val="22"/>
                <w:szCs w:val="22"/>
                <w:lang w:eastAsia="ru-RU"/>
              </w:rPr>
              <w:t>3. Прочие расходы вне бизнеса (семейные расходы)      </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color w:val="000000"/>
                <w:sz w:val="22"/>
                <w:szCs w:val="22"/>
                <w:lang w:eastAsia="ru-RU"/>
              </w:rPr>
            </w:pPr>
            <w:r w:rsidRPr="00A07866">
              <w:rPr>
                <w:rFonts w:eastAsia="Times New Roman"/>
                <w:color w:val="000000"/>
                <w:sz w:val="22"/>
                <w:szCs w:val="22"/>
                <w:lang w:eastAsia="ru-RU"/>
              </w:rPr>
              <w:t>6 000</w:t>
            </w:r>
          </w:p>
        </w:tc>
      </w:tr>
      <w:tr w:rsidR="00A07866" w:rsidRPr="00A07866" w:rsidTr="00A07866">
        <w:trPr>
          <w:trHeight w:val="255"/>
        </w:trPr>
        <w:tc>
          <w:tcPr>
            <w:tcW w:w="766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jc w:val="right"/>
              <w:rPr>
                <w:rFonts w:eastAsia="Times New Roman"/>
                <w:b/>
                <w:bCs/>
                <w:i/>
                <w:iCs/>
                <w:color w:val="000000"/>
                <w:sz w:val="22"/>
                <w:szCs w:val="22"/>
                <w:lang w:eastAsia="ru-RU"/>
              </w:rPr>
            </w:pPr>
            <w:r w:rsidRPr="00A07866">
              <w:rPr>
                <w:rFonts w:eastAsia="Times New Roman"/>
                <w:b/>
                <w:bCs/>
                <w:i/>
                <w:iCs/>
                <w:color w:val="000000"/>
                <w:sz w:val="22"/>
                <w:szCs w:val="22"/>
                <w:lang w:eastAsia="ru-RU"/>
              </w:rPr>
              <w:t>Итого переменные затраты:</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b/>
                <w:bCs/>
                <w:color w:val="000000"/>
                <w:sz w:val="22"/>
                <w:szCs w:val="22"/>
                <w:lang w:eastAsia="ru-RU"/>
              </w:rPr>
            </w:pPr>
            <w:r w:rsidRPr="00A07866">
              <w:rPr>
                <w:rFonts w:eastAsia="Times New Roman"/>
                <w:b/>
                <w:bCs/>
                <w:color w:val="000000"/>
                <w:sz w:val="22"/>
                <w:szCs w:val="22"/>
                <w:lang w:eastAsia="ru-RU"/>
              </w:rPr>
              <w:t>6 570</w:t>
            </w:r>
          </w:p>
        </w:tc>
      </w:tr>
      <w:tr w:rsidR="00A07866" w:rsidRPr="00A07866" w:rsidTr="00A07866">
        <w:trPr>
          <w:trHeight w:val="255"/>
        </w:trPr>
        <w:tc>
          <w:tcPr>
            <w:tcW w:w="2990" w:type="dxa"/>
            <w:vMerge w:val="restart"/>
            <w:tcBorders>
              <w:top w:val="nil"/>
              <w:left w:val="single" w:sz="8" w:space="0" w:color="auto"/>
              <w:bottom w:val="single" w:sz="4" w:space="0" w:color="000000"/>
              <w:right w:val="single" w:sz="4" w:space="0" w:color="auto"/>
            </w:tcBorders>
            <w:shd w:val="clear" w:color="auto" w:fill="auto"/>
            <w:vAlign w:val="center"/>
            <w:hideMark/>
          </w:tcPr>
          <w:p w:rsidR="00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w:eastAsia="Times New Roman"/>
                <w:b/>
                <w:bCs/>
                <w:i/>
                <w:iCs/>
                <w:color w:val="000000"/>
                <w:sz w:val="22"/>
                <w:szCs w:val="22"/>
                <w:lang w:eastAsia="ru-RU"/>
              </w:rPr>
              <w:t> </w:t>
            </w:r>
          </w:p>
        </w:tc>
        <w:tc>
          <w:tcPr>
            <w:tcW w:w="467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ind w:firstLineChars="100" w:firstLine="220"/>
              <w:rPr>
                <w:rFonts w:eastAsia="Times New Roman"/>
                <w:color w:val="000000"/>
                <w:sz w:val="22"/>
                <w:szCs w:val="22"/>
                <w:lang w:eastAsia="ru-RU"/>
              </w:rPr>
            </w:pPr>
            <w:r w:rsidRPr="00A07866">
              <w:rPr>
                <w:rFonts w:eastAsia="Times New Roman"/>
                <w:color w:val="000000"/>
                <w:sz w:val="22"/>
                <w:szCs w:val="22"/>
                <w:lang w:eastAsia="ru-RU"/>
              </w:rPr>
              <w:t>1.  Заработная плата     </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color w:val="000000"/>
                <w:sz w:val="22"/>
                <w:szCs w:val="22"/>
                <w:lang w:eastAsia="ru-RU"/>
              </w:rPr>
            </w:pPr>
            <w:r w:rsidRPr="00A07866">
              <w:rPr>
                <w:rFonts w:eastAsia="Times New Roman"/>
                <w:color w:val="000000"/>
                <w:sz w:val="22"/>
                <w:szCs w:val="22"/>
                <w:lang w:eastAsia="ru-RU"/>
              </w:rPr>
              <w:t>820</w:t>
            </w:r>
          </w:p>
        </w:tc>
      </w:tr>
      <w:tr w:rsidR="00A07866" w:rsidRPr="00A07866" w:rsidTr="00A07866">
        <w:trPr>
          <w:trHeight w:val="255"/>
        </w:trPr>
        <w:tc>
          <w:tcPr>
            <w:tcW w:w="2990" w:type="dxa"/>
            <w:vMerge/>
            <w:tcBorders>
              <w:top w:val="nil"/>
              <w:left w:val="single" w:sz="8" w:space="0" w:color="auto"/>
              <w:bottom w:val="single" w:sz="4" w:space="0" w:color="000000"/>
              <w:right w:val="single" w:sz="4" w:space="0" w:color="auto"/>
            </w:tcBorders>
            <w:vAlign w:val="center"/>
            <w:hideMark/>
          </w:tcPr>
          <w:p w:rsidR="00A07866" w:rsidRPr="00A07866" w:rsidRDefault="00A07866" w:rsidP="00A07866">
            <w:pPr>
              <w:spacing w:after="0" w:line="240" w:lineRule="auto"/>
              <w:rPr>
                <w:rFonts w:eastAsia="Times New Roman"/>
                <w:b/>
                <w:bCs/>
                <w:i/>
                <w:iCs/>
                <w:color w:val="000000"/>
                <w:sz w:val="22"/>
                <w:szCs w:val="22"/>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ind w:firstLineChars="100" w:firstLine="220"/>
              <w:rPr>
                <w:rFonts w:eastAsia="Times New Roman"/>
                <w:color w:val="000000"/>
                <w:sz w:val="22"/>
                <w:szCs w:val="22"/>
                <w:lang w:eastAsia="ru-RU"/>
              </w:rPr>
            </w:pPr>
            <w:r w:rsidRPr="00A07866">
              <w:rPr>
                <w:rFonts w:eastAsia="Times New Roman"/>
                <w:color w:val="000000"/>
                <w:sz w:val="22"/>
                <w:szCs w:val="22"/>
                <w:lang w:eastAsia="ru-RU"/>
              </w:rPr>
              <w:t>2. Налоги и прочие платежи в бюджет</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color w:val="000000"/>
                <w:sz w:val="22"/>
                <w:szCs w:val="22"/>
                <w:lang w:eastAsia="ru-RU"/>
              </w:rPr>
            </w:pPr>
            <w:r w:rsidRPr="00A07866">
              <w:rPr>
                <w:rFonts w:eastAsia="Times New Roman"/>
                <w:color w:val="000000"/>
                <w:sz w:val="22"/>
                <w:szCs w:val="22"/>
                <w:lang w:eastAsia="ru-RU"/>
              </w:rPr>
              <w:t>1 050</w:t>
            </w:r>
          </w:p>
        </w:tc>
      </w:tr>
      <w:tr w:rsidR="00A07866" w:rsidRPr="00A07866" w:rsidTr="00A07866">
        <w:trPr>
          <w:trHeight w:val="255"/>
        </w:trPr>
        <w:tc>
          <w:tcPr>
            <w:tcW w:w="2990" w:type="dxa"/>
            <w:vMerge/>
            <w:tcBorders>
              <w:top w:val="nil"/>
              <w:left w:val="single" w:sz="8" w:space="0" w:color="auto"/>
              <w:bottom w:val="single" w:sz="4" w:space="0" w:color="000000"/>
              <w:right w:val="single" w:sz="4" w:space="0" w:color="auto"/>
            </w:tcBorders>
            <w:vAlign w:val="center"/>
            <w:hideMark/>
          </w:tcPr>
          <w:p w:rsidR="00A07866" w:rsidRPr="00A07866" w:rsidRDefault="00A07866" w:rsidP="00A07866">
            <w:pPr>
              <w:spacing w:after="0" w:line="240" w:lineRule="auto"/>
              <w:rPr>
                <w:rFonts w:eastAsia="Times New Roman"/>
                <w:b/>
                <w:bCs/>
                <w:i/>
                <w:iCs/>
                <w:color w:val="000000"/>
                <w:sz w:val="22"/>
                <w:szCs w:val="22"/>
                <w:lang w:eastAsia="ru-RU"/>
              </w:rPr>
            </w:pPr>
          </w:p>
        </w:tc>
        <w:tc>
          <w:tcPr>
            <w:tcW w:w="4678" w:type="dxa"/>
            <w:tcBorders>
              <w:top w:val="nil"/>
              <w:left w:val="single" w:sz="8" w:space="0" w:color="auto"/>
              <w:bottom w:val="single" w:sz="4" w:space="0" w:color="auto"/>
              <w:right w:val="single" w:sz="4" w:space="0" w:color="auto"/>
            </w:tcBorders>
            <w:shd w:val="clear" w:color="000000" w:fill="FFFFFF"/>
            <w:vAlign w:val="center"/>
            <w:hideMark/>
          </w:tcPr>
          <w:p w:rsidR="00A07866" w:rsidRPr="00A07866" w:rsidRDefault="00A07866" w:rsidP="00A07866">
            <w:pPr>
              <w:spacing w:after="0" w:line="240" w:lineRule="auto"/>
              <w:rPr>
                <w:rFonts w:eastAsia="Times New Roman"/>
                <w:color w:val="000000"/>
                <w:sz w:val="22"/>
                <w:szCs w:val="22"/>
                <w:lang w:eastAsia="ru-RU"/>
              </w:rPr>
            </w:pPr>
            <w:r w:rsidRPr="00A07866">
              <w:rPr>
                <w:rFonts w:eastAsia="Times New Roman"/>
                <w:color w:val="000000"/>
                <w:sz w:val="22"/>
                <w:szCs w:val="22"/>
                <w:lang w:eastAsia="ru-RU"/>
              </w:rPr>
              <w:t>3. Расходы по аренде техники</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color w:val="000000"/>
                <w:sz w:val="22"/>
                <w:szCs w:val="22"/>
                <w:lang w:eastAsia="ru-RU"/>
              </w:rPr>
            </w:pPr>
            <w:r w:rsidRPr="00A07866">
              <w:rPr>
                <w:rFonts w:eastAsia="Times New Roman"/>
                <w:color w:val="000000"/>
                <w:sz w:val="22"/>
                <w:szCs w:val="22"/>
                <w:lang w:eastAsia="ru-RU"/>
              </w:rPr>
              <w:t>17 413</w:t>
            </w:r>
          </w:p>
        </w:tc>
      </w:tr>
      <w:tr w:rsidR="00A07866" w:rsidRPr="00A07866" w:rsidTr="00A07866">
        <w:trPr>
          <w:trHeight w:val="255"/>
        </w:trPr>
        <w:tc>
          <w:tcPr>
            <w:tcW w:w="2990" w:type="dxa"/>
            <w:vMerge/>
            <w:tcBorders>
              <w:top w:val="nil"/>
              <w:left w:val="single" w:sz="8" w:space="0" w:color="auto"/>
              <w:bottom w:val="single" w:sz="4" w:space="0" w:color="000000"/>
              <w:right w:val="single" w:sz="4" w:space="0" w:color="auto"/>
            </w:tcBorders>
            <w:vAlign w:val="center"/>
            <w:hideMark/>
          </w:tcPr>
          <w:p w:rsidR="00A07866" w:rsidRPr="00A07866" w:rsidRDefault="00A07866" w:rsidP="00A07866">
            <w:pPr>
              <w:spacing w:after="0" w:line="240" w:lineRule="auto"/>
              <w:rPr>
                <w:rFonts w:eastAsia="Times New Roman"/>
                <w:b/>
                <w:bCs/>
                <w:i/>
                <w:iCs/>
                <w:color w:val="000000"/>
                <w:sz w:val="22"/>
                <w:szCs w:val="22"/>
                <w:lang w:eastAsia="ru-RU"/>
              </w:rPr>
            </w:pPr>
          </w:p>
        </w:tc>
        <w:tc>
          <w:tcPr>
            <w:tcW w:w="4678" w:type="dxa"/>
            <w:tcBorders>
              <w:top w:val="nil"/>
              <w:left w:val="single" w:sz="8" w:space="0" w:color="auto"/>
              <w:bottom w:val="single" w:sz="4" w:space="0" w:color="auto"/>
              <w:right w:val="single" w:sz="4" w:space="0" w:color="auto"/>
            </w:tcBorders>
            <w:shd w:val="clear" w:color="000000" w:fill="FFFFFF"/>
            <w:vAlign w:val="center"/>
            <w:hideMark/>
          </w:tcPr>
          <w:p w:rsidR="00A07866" w:rsidRPr="00A07866" w:rsidRDefault="00A07866" w:rsidP="00A07866">
            <w:pPr>
              <w:spacing w:after="0" w:line="240" w:lineRule="auto"/>
              <w:rPr>
                <w:rFonts w:eastAsia="Times New Roman"/>
                <w:color w:val="000000"/>
                <w:sz w:val="22"/>
                <w:szCs w:val="22"/>
                <w:lang w:eastAsia="ru-RU"/>
              </w:rPr>
            </w:pPr>
            <w:r w:rsidRPr="00A07866">
              <w:rPr>
                <w:rFonts w:eastAsia="Times New Roman"/>
                <w:color w:val="000000"/>
                <w:sz w:val="22"/>
                <w:szCs w:val="22"/>
                <w:lang w:eastAsia="ru-RU"/>
              </w:rPr>
              <w:t>4. Банковские услуги АО Каспи Банка</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color w:val="000000"/>
                <w:sz w:val="22"/>
                <w:szCs w:val="22"/>
                <w:lang w:eastAsia="ru-RU"/>
              </w:rPr>
            </w:pPr>
            <w:r w:rsidRPr="00A07866">
              <w:rPr>
                <w:rFonts w:eastAsia="Times New Roman"/>
                <w:color w:val="000000"/>
                <w:sz w:val="22"/>
                <w:szCs w:val="22"/>
                <w:lang w:eastAsia="ru-RU"/>
              </w:rPr>
              <w:t>306</w:t>
            </w:r>
          </w:p>
        </w:tc>
      </w:tr>
      <w:tr w:rsidR="00A07866" w:rsidRPr="00A07866" w:rsidTr="00A07866">
        <w:trPr>
          <w:trHeight w:val="255"/>
        </w:trPr>
        <w:tc>
          <w:tcPr>
            <w:tcW w:w="2990" w:type="dxa"/>
            <w:vMerge/>
            <w:tcBorders>
              <w:top w:val="nil"/>
              <w:left w:val="single" w:sz="8" w:space="0" w:color="auto"/>
              <w:bottom w:val="single" w:sz="4" w:space="0" w:color="000000"/>
              <w:right w:val="single" w:sz="4" w:space="0" w:color="auto"/>
            </w:tcBorders>
            <w:vAlign w:val="center"/>
            <w:hideMark/>
          </w:tcPr>
          <w:p w:rsidR="00A07866" w:rsidRPr="00A07866" w:rsidRDefault="00A07866" w:rsidP="00A07866">
            <w:pPr>
              <w:spacing w:after="0" w:line="240" w:lineRule="auto"/>
              <w:rPr>
                <w:rFonts w:eastAsia="Times New Roman"/>
                <w:b/>
                <w:bCs/>
                <w:i/>
                <w:iCs/>
                <w:color w:val="000000"/>
                <w:sz w:val="22"/>
                <w:szCs w:val="22"/>
                <w:lang w:eastAsia="ru-RU"/>
              </w:rPr>
            </w:pPr>
          </w:p>
        </w:tc>
        <w:tc>
          <w:tcPr>
            <w:tcW w:w="4678" w:type="dxa"/>
            <w:tcBorders>
              <w:top w:val="nil"/>
              <w:left w:val="single" w:sz="8" w:space="0" w:color="auto"/>
              <w:bottom w:val="single" w:sz="4" w:space="0" w:color="auto"/>
              <w:right w:val="single" w:sz="4" w:space="0" w:color="auto"/>
            </w:tcBorders>
            <w:shd w:val="clear" w:color="000000" w:fill="FFFFFF"/>
            <w:vAlign w:val="center"/>
            <w:hideMark/>
          </w:tcPr>
          <w:p w:rsidR="00A07866" w:rsidRPr="00A07866" w:rsidRDefault="00A07866" w:rsidP="00A07866">
            <w:pPr>
              <w:spacing w:after="0" w:line="240" w:lineRule="auto"/>
              <w:rPr>
                <w:rFonts w:eastAsia="Times New Roman"/>
                <w:color w:val="000000"/>
                <w:sz w:val="22"/>
                <w:szCs w:val="22"/>
                <w:lang w:eastAsia="ru-RU"/>
              </w:rPr>
            </w:pPr>
            <w:r w:rsidRPr="00A07866">
              <w:rPr>
                <w:rFonts w:eastAsia="Times New Roman"/>
                <w:color w:val="000000"/>
                <w:sz w:val="22"/>
                <w:szCs w:val="22"/>
                <w:lang w:eastAsia="ru-RU"/>
              </w:rPr>
              <w:t>5. Прочие расходы</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A07866" w:rsidP="00A07866">
            <w:pPr>
              <w:spacing w:after="0" w:line="240" w:lineRule="auto"/>
              <w:jc w:val="center"/>
              <w:rPr>
                <w:rFonts w:eastAsia="Times New Roman"/>
                <w:color w:val="000000"/>
                <w:sz w:val="22"/>
                <w:szCs w:val="22"/>
                <w:lang w:eastAsia="ru-RU"/>
              </w:rPr>
            </w:pPr>
            <w:r w:rsidRPr="00A07866">
              <w:rPr>
                <w:rFonts w:eastAsia="Times New Roman"/>
                <w:color w:val="000000"/>
                <w:sz w:val="22"/>
                <w:szCs w:val="22"/>
                <w:lang w:eastAsia="ru-RU"/>
              </w:rPr>
              <w:t>2 400</w:t>
            </w:r>
          </w:p>
        </w:tc>
      </w:tr>
      <w:tr w:rsidR="00A07866" w:rsidRPr="00A07866" w:rsidTr="00A07866">
        <w:trPr>
          <w:trHeight w:val="510"/>
        </w:trPr>
        <w:tc>
          <w:tcPr>
            <w:tcW w:w="2990" w:type="dxa"/>
            <w:vMerge/>
            <w:tcBorders>
              <w:top w:val="nil"/>
              <w:left w:val="single" w:sz="8" w:space="0" w:color="auto"/>
              <w:bottom w:val="single" w:sz="4" w:space="0" w:color="000000"/>
              <w:right w:val="single" w:sz="4" w:space="0" w:color="auto"/>
            </w:tcBorders>
            <w:vAlign w:val="center"/>
            <w:hideMark/>
          </w:tcPr>
          <w:p w:rsidR="00A07866" w:rsidRPr="00A07866" w:rsidRDefault="00A07866" w:rsidP="00A07866">
            <w:pPr>
              <w:spacing w:after="0" w:line="240" w:lineRule="auto"/>
              <w:rPr>
                <w:rFonts w:eastAsia="Times New Roman"/>
                <w:b/>
                <w:bCs/>
                <w:i/>
                <w:iCs/>
                <w:color w:val="000000"/>
                <w:sz w:val="22"/>
                <w:szCs w:val="22"/>
                <w:lang w:eastAsia="ru-RU"/>
              </w:rPr>
            </w:pPr>
          </w:p>
        </w:tc>
        <w:tc>
          <w:tcPr>
            <w:tcW w:w="467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ind w:firstLineChars="100" w:firstLine="220"/>
              <w:rPr>
                <w:rFonts w:eastAsia="Times New Roman"/>
                <w:color w:val="000000"/>
                <w:sz w:val="22"/>
                <w:szCs w:val="22"/>
                <w:lang w:eastAsia="ru-RU"/>
              </w:rPr>
            </w:pPr>
            <w:r>
              <w:rPr>
                <w:rFonts w:eastAsia="Times New Roman"/>
                <w:color w:val="000000"/>
                <w:sz w:val="22"/>
                <w:szCs w:val="22"/>
                <w:lang w:eastAsia="ru-RU"/>
              </w:rPr>
              <w:t>6</w:t>
            </w:r>
            <w:r w:rsidRPr="00A07866">
              <w:rPr>
                <w:rFonts w:eastAsia="Times New Roman"/>
                <w:color w:val="000000"/>
                <w:sz w:val="22"/>
                <w:szCs w:val="22"/>
                <w:lang w:eastAsia="ru-RU"/>
              </w:rPr>
              <w:t>. Взнос по запрашиваемому кредиту 3</w:t>
            </w:r>
            <w:r w:rsidR="00D30BDC">
              <w:rPr>
                <w:rFonts w:eastAsia="Times New Roman"/>
                <w:color w:val="000000"/>
                <w:sz w:val="22"/>
                <w:szCs w:val="22"/>
                <w:lang w:eastAsia="ru-RU"/>
              </w:rPr>
              <w:t>5</w:t>
            </w:r>
            <w:r w:rsidRPr="00A07866">
              <w:rPr>
                <w:rFonts w:eastAsia="Times New Roman"/>
                <w:color w:val="000000"/>
                <w:sz w:val="22"/>
                <w:szCs w:val="22"/>
                <w:lang w:eastAsia="ru-RU"/>
              </w:rPr>
              <w:t xml:space="preserve"> млн. тенге, ставка 20,75 %, срок 60 мес.,</w:t>
            </w:r>
          </w:p>
        </w:tc>
        <w:tc>
          <w:tcPr>
            <w:tcW w:w="1843" w:type="dxa"/>
            <w:tcBorders>
              <w:top w:val="nil"/>
              <w:left w:val="nil"/>
              <w:bottom w:val="single" w:sz="4" w:space="0" w:color="auto"/>
              <w:right w:val="single" w:sz="8" w:space="0" w:color="auto"/>
            </w:tcBorders>
            <w:shd w:val="clear" w:color="auto" w:fill="auto"/>
            <w:vAlign w:val="center"/>
            <w:hideMark/>
          </w:tcPr>
          <w:p w:rsidR="00A07866" w:rsidRPr="00A07866" w:rsidRDefault="00C666A6" w:rsidP="00A07866">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9 689</w:t>
            </w:r>
          </w:p>
        </w:tc>
      </w:tr>
      <w:tr w:rsidR="00C666A6" w:rsidRPr="00A07866" w:rsidTr="00A07866">
        <w:trPr>
          <w:trHeight w:val="255"/>
        </w:trPr>
        <w:tc>
          <w:tcPr>
            <w:tcW w:w="766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C666A6" w:rsidRPr="00C666A6" w:rsidRDefault="00C666A6" w:rsidP="00A07866">
            <w:pPr>
              <w:spacing w:after="0" w:line="240" w:lineRule="auto"/>
              <w:jc w:val="right"/>
              <w:rPr>
                <w:rFonts w:eastAsia="Times New Roman"/>
                <w:b/>
                <w:bCs/>
                <w:i/>
                <w:iCs/>
                <w:color w:val="000000"/>
                <w:sz w:val="22"/>
                <w:szCs w:val="22"/>
                <w:lang w:eastAsia="ru-RU"/>
              </w:rPr>
            </w:pPr>
            <w:r w:rsidRPr="00C666A6">
              <w:rPr>
                <w:rFonts w:eastAsia="Times New Roman"/>
                <w:b/>
                <w:bCs/>
                <w:i/>
                <w:iCs/>
                <w:color w:val="000000"/>
                <w:sz w:val="22"/>
                <w:szCs w:val="22"/>
                <w:lang w:eastAsia="ru-RU"/>
              </w:rPr>
              <w:t>Итого постоянные затраты:</w:t>
            </w:r>
          </w:p>
        </w:tc>
        <w:tc>
          <w:tcPr>
            <w:tcW w:w="1843" w:type="dxa"/>
            <w:tcBorders>
              <w:top w:val="nil"/>
              <w:left w:val="nil"/>
              <w:bottom w:val="single" w:sz="4" w:space="0" w:color="auto"/>
              <w:right w:val="single" w:sz="8" w:space="0" w:color="auto"/>
            </w:tcBorders>
            <w:shd w:val="clear" w:color="auto" w:fill="auto"/>
            <w:vAlign w:val="center"/>
            <w:hideMark/>
          </w:tcPr>
          <w:p w:rsidR="00C666A6" w:rsidRPr="00C666A6" w:rsidRDefault="00C666A6">
            <w:pPr>
              <w:jc w:val="center"/>
              <w:rPr>
                <w:b/>
                <w:bCs/>
                <w:color w:val="000000"/>
                <w:sz w:val="22"/>
                <w:szCs w:val="22"/>
              </w:rPr>
            </w:pPr>
            <w:r w:rsidRPr="00C666A6">
              <w:rPr>
                <w:b/>
                <w:bCs/>
                <w:color w:val="000000"/>
                <w:sz w:val="22"/>
                <w:szCs w:val="22"/>
              </w:rPr>
              <w:t>31 678</w:t>
            </w:r>
          </w:p>
        </w:tc>
      </w:tr>
      <w:tr w:rsidR="00C666A6" w:rsidRPr="00A07866" w:rsidTr="00A07866">
        <w:trPr>
          <w:trHeight w:val="255"/>
        </w:trPr>
        <w:tc>
          <w:tcPr>
            <w:tcW w:w="2990" w:type="dxa"/>
            <w:tcBorders>
              <w:top w:val="nil"/>
              <w:left w:val="single" w:sz="8" w:space="0" w:color="auto"/>
              <w:bottom w:val="single" w:sz="4" w:space="0" w:color="auto"/>
              <w:right w:val="single" w:sz="4" w:space="0" w:color="auto"/>
            </w:tcBorders>
            <w:shd w:val="clear" w:color="000000" w:fill="D8D8D8"/>
            <w:vAlign w:val="center"/>
            <w:hideMark/>
          </w:tcPr>
          <w:p w:rsidR="00C666A6" w:rsidRPr="00A07866" w:rsidRDefault="00C666A6" w:rsidP="00A07866">
            <w:pPr>
              <w:spacing w:after="0" w:line="240" w:lineRule="auto"/>
              <w:rPr>
                <w:rFonts w:eastAsia="Times New Roman"/>
                <w:b/>
                <w:bCs/>
                <w:i/>
                <w:iCs/>
                <w:color w:val="000000"/>
                <w:sz w:val="22"/>
                <w:szCs w:val="22"/>
                <w:lang w:eastAsia="ru-RU"/>
              </w:rPr>
            </w:pPr>
            <w:r w:rsidRPr="00A07866">
              <w:rPr>
                <w:rFonts w:eastAsia="Times New Roman"/>
                <w:b/>
                <w:bCs/>
                <w:i/>
                <w:iCs/>
                <w:color w:val="000000"/>
                <w:sz w:val="22"/>
                <w:szCs w:val="22"/>
                <w:lang w:eastAsia="ru-RU"/>
              </w:rPr>
              <w:t>Прибыль проекта</w:t>
            </w:r>
          </w:p>
        </w:tc>
        <w:tc>
          <w:tcPr>
            <w:tcW w:w="4678" w:type="dxa"/>
            <w:tcBorders>
              <w:top w:val="nil"/>
              <w:left w:val="nil"/>
              <w:bottom w:val="single" w:sz="4" w:space="0" w:color="auto"/>
              <w:right w:val="single" w:sz="4" w:space="0" w:color="auto"/>
            </w:tcBorders>
            <w:shd w:val="clear" w:color="000000" w:fill="D8D8D8"/>
            <w:vAlign w:val="center"/>
            <w:hideMark/>
          </w:tcPr>
          <w:p w:rsidR="00C666A6" w:rsidRPr="00C666A6" w:rsidRDefault="00C666A6">
            <w:pPr>
              <w:jc w:val="center"/>
              <w:rPr>
                <w:b/>
                <w:bCs/>
                <w:i/>
                <w:iCs/>
                <w:color w:val="000000"/>
                <w:sz w:val="22"/>
                <w:szCs w:val="22"/>
              </w:rPr>
            </w:pPr>
            <w:r w:rsidRPr="00C666A6">
              <w:rPr>
                <w:b/>
                <w:bCs/>
                <w:i/>
                <w:iCs/>
                <w:color w:val="000000"/>
                <w:sz w:val="22"/>
                <w:szCs w:val="22"/>
              </w:rPr>
              <w:t>6 996</w:t>
            </w:r>
          </w:p>
        </w:tc>
        <w:tc>
          <w:tcPr>
            <w:tcW w:w="1843" w:type="dxa"/>
            <w:tcBorders>
              <w:top w:val="nil"/>
              <w:left w:val="nil"/>
              <w:bottom w:val="single" w:sz="4" w:space="0" w:color="auto"/>
              <w:right w:val="single" w:sz="8" w:space="0" w:color="auto"/>
            </w:tcBorders>
            <w:shd w:val="clear" w:color="000000" w:fill="D8D8D8"/>
            <w:vAlign w:val="center"/>
            <w:hideMark/>
          </w:tcPr>
          <w:p w:rsidR="00C666A6" w:rsidRPr="00C666A6" w:rsidRDefault="00C666A6" w:rsidP="00A07866">
            <w:pPr>
              <w:spacing w:after="0" w:line="240" w:lineRule="auto"/>
              <w:jc w:val="center"/>
              <w:rPr>
                <w:rFonts w:eastAsia="Times New Roman"/>
                <w:b/>
                <w:bCs/>
                <w:i/>
                <w:iCs/>
                <w:color w:val="000000"/>
                <w:sz w:val="22"/>
                <w:szCs w:val="22"/>
                <w:lang w:eastAsia="ru-RU"/>
              </w:rPr>
            </w:pPr>
            <w:r w:rsidRPr="00C666A6">
              <w:rPr>
                <w:rFonts w:eastAsia="Times New Roman"/>
                <w:b/>
                <w:bCs/>
                <w:i/>
                <w:iCs/>
                <w:color w:val="000000"/>
                <w:sz w:val="22"/>
                <w:szCs w:val="22"/>
                <w:lang w:eastAsia="ru-RU"/>
              </w:rPr>
              <w:t>7 804</w:t>
            </w:r>
          </w:p>
        </w:tc>
      </w:tr>
      <w:tr w:rsidR="00C666A6" w:rsidRPr="00A07866" w:rsidTr="00A07866">
        <w:trPr>
          <w:trHeight w:val="255"/>
        </w:trPr>
        <w:tc>
          <w:tcPr>
            <w:tcW w:w="2990" w:type="dxa"/>
            <w:tcBorders>
              <w:top w:val="nil"/>
              <w:left w:val="single" w:sz="8" w:space="0" w:color="auto"/>
              <w:bottom w:val="single" w:sz="8" w:space="0" w:color="auto"/>
              <w:right w:val="single" w:sz="4" w:space="0" w:color="auto"/>
            </w:tcBorders>
            <w:shd w:val="clear" w:color="000000" w:fill="D8D8D8"/>
            <w:vAlign w:val="center"/>
            <w:hideMark/>
          </w:tcPr>
          <w:p w:rsidR="00C666A6" w:rsidRPr="00A07866" w:rsidRDefault="00C666A6" w:rsidP="00A07866">
            <w:pPr>
              <w:spacing w:after="0" w:line="240" w:lineRule="auto"/>
              <w:rPr>
                <w:rFonts w:eastAsia="Times New Roman"/>
                <w:b/>
                <w:bCs/>
                <w:i/>
                <w:iCs/>
                <w:color w:val="000000"/>
                <w:sz w:val="22"/>
                <w:szCs w:val="22"/>
                <w:lang w:eastAsia="ru-RU"/>
              </w:rPr>
            </w:pPr>
            <w:r w:rsidRPr="00A07866">
              <w:rPr>
                <w:rFonts w:eastAsia="Times New Roman"/>
                <w:b/>
                <w:bCs/>
                <w:i/>
                <w:iCs/>
                <w:color w:val="000000"/>
                <w:sz w:val="22"/>
                <w:szCs w:val="22"/>
                <w:lang w:eastAsia="ru-RU"/>
              </w:rPr>
              <w:t>Коэффициент рентабельности</w:t>
            </w:r>
          </w:p>
        </w:tc>
        <w:tc>
          <w:tcPr>
            <w:tcW w:w="4678" w:type="dxa"/>
            <w:tcBorders>
              <w:top w:val="nil"/>
              <w:left w:val="nil"/>
              <w:bottom w:val="single" w:sz="8" w:space="0" w:color="auto"/>
              <w:right w:val="single" w:sz="4" w:space="0" w:color="auto"/>
            </w:tcBorders>
            <w:shd w:val="clear" w:color="000000" w:fill="D8D8D8"/>
            <w:vAlign w:val="center"/>
            <w:hideMark/>
          </w:tcPr>
          <w:p w:rsidR="00C666A6" w:rsidRPr="00C666A6" w:rsidRDefault="00C666A6">
            <w:pPr>
              <w:jc w:val="center"/>
              <w:rPr>
                <w:b/>
                <w:bCs/>
                <w:i/>
                <w:iCs/>
                <w:color w:val="000000"/>
                <w:sz w:val="22"/>
                <w:szCs w:val="22"/>
              </w:rPr>
            </w:pPr>
            <w:r w:rsidRPr="00C666A6">
              <w:rPr>
                <w:b/>
                <w:bCs/>
                <w:i/>
                <w:iCs/>
                <w:color w:val="000000"/>
                <w:sz w:val="22"/>
                <w:szCs w:val="22"/>
              </w:rPr>
              <w:t>15,46%</w:t>
            </w:r>
          </w:p>
        </w:tc>
        <w:tc>
          <w:tcPr>
            <w:tcW w:w="1843" w:type="dxa"/>
            <w:tcBorders>
              <w:top w:val="nil"/>
              <w:left w:val="nil"/>
              <w:bottom w:val="single" w:sz="8" w:space="0" w:color="auto"/>
              <w:right w:val="single" w:sz="8" w:space="0" w:color="auto"/>
            </w:tcBorders>
            <w:shd w:val="clear" w:color="000000" w:fill="D8D8D8"/>
            <w:vAlign w:val="center"/>
            <w:hideMark/>
          </w:tcPr>
          <w:p w:rsidR="00C666A6" w:rsidRPr="00C666A6" w:rsidRDefault="00C666A6" w:rsidP="00A07866">
            <w:pPr>
              <w:spacing w:after="0" w:line="240" w:lineRule="auto"/>
              <w:jc w:val="center"/>
              <w:rPr>
                <w:rFonts w:eastAsia="Times New Roman"/>
                <w:b/>
                <w:bCs/>
                <w:i/>
                <w:iCs/>
                <w:color w:val="000000"/>
                <w:sz w:val="22"/>
                <w:szCs w:val="22"/>
                <w:lang w:eastAsia="ru-RU"/>
              </w:rPr>
            </w:pPr>
            <w:r w:rsidRPr="00C666A6">
              <w:rPr>
                <w:rFonts w:eastAsia="Times New Roman"/>
                <w:b/>
                <w:bCs/>
                <w:i/>
                <w:iCs/>
                <w:color w:val="000000"/>
                <w:sz w:val="22"/>
                <w:szCs w:val="22"/>
                <w:lang w:eastAsia="ru-RU"/>
              </w:rPr>
              <w:t>17,25%</w:t>
            </w:r>
          </w:p>
        </w:tc>
      </w:tr>
    </w:tbl>
    <w:p w:rsidR="004D260A" w:rsidRPr="00167F62" w:rsidRDefault="00660D65" w:rsidP="00FE7E0A">
      <w:pPr>
        <w:widowControl w:val="0"/>
        <w:suppressAutoHyphens/>
        <w:spacing w:after="0" w:line="240" w:lineRule="auto"/>
        <w:ind w:right="-1"/>
        <w:contextualSpacing/>
        <w:jc w:val="both"/>
        <w:rPr>
          <w:bCs/>
          <w:sz w:val="22"/>
          <w:szCs w:val="22"/>
        </w:rPr>
      </w:pPr>
      <w:r>
        <w:rPr>
          <w:bCs/>
          <w:vanish/>
          <w:sz w:val="22"/>
          <w:szCs w:val="22"/>
        </w:rPr>
        <w:cr/>
        <w:t xml:space="preserve">OWOтехники- манипулятора </w:t>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r>
        <w:rPr>
          <w:bCs/>
          <w:vanish/>
          <w:sz w:val="22"/>
          <w:szCs w:val="22"/>
        </w:rPr>
        <w:pgNum/>
      </w:r>
    </w:p>
    <w:tbl>
      <w:tblPr>
        <w:tblW w:w="9498" w:type="dxa"/>
        <w:tblInd w:w="108" w:type="dxa"/>
        <w:tblLook w:val="04A0" w:firstRow="1" w:lastRow="0" w:firstColumn="1" w:lastColumn="0" w:noHBand="0" w:noVBand="1"/>
      </w:tblPr>
      <w:tblGrid>
        <w:gridCol w:w="3284"/>
        <w:gridCol w:w="4648"/>
        <w:gridCol w:w="1566"/>
      </w:tblGrid>
      <w:tr w:rsidR="00A07866" w:rsidRPr="00167F62" w:rsidTr="004415C7">
        <w:trPr>
          <w:trHeight w:val="840"/>
        </w:trPr>
        <w:tc>
          <w:tcPr>
            <w:tcW w:w="32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07866" w:rsidRPr="00167F62" w:rsidRDefault="00A07866" w:rsidP="00A07866">
            <w:pPr>
              <w:spacing w:after="0" w:line="240" w:lineRule="auto"/>
              <w:rPr>
                <w:rFonts w:eastAsia="Times New Roman"/>
                <w:b/>
                <w:bCs/>
                <w:i/>
                <w:iCs/>
                <w:color w:val="000000"/>
                <w:sz w:val="22"/>
                <w:szCs w:val="22"/>
                <w:lang w:eastAsia="ru-RU"/>
              </w:rPr>
            </w:pPr>
            <w:r w:rsidRPr="00167F62">
              <w:rPr>
                <w:rFonts w:eastAsia="Times New Roman"/>
                <w:b/>
                <w:bCs/>
                <w:i/>
                <w:iCs/>
                <w:color w:val="000000"/>
                <w:sz w:val="22"/>
                <w:szCs w:val="22"/>
                <w:lang w:eastAsia="ru-RU"/>
              </w:rPr>
              <w:t>Полная стоимость проекта</w:t>
            </w:r>
          </w:p>
        </w:tc>
        <w:tc>
          <w:tcPr>
            <w:tcW w:w="4648" w:type="dxa"/>
            <w:tcBorders>
              <w:top w:val="single" w:sz="8" w:space="0" w:color="auto"/>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rPr>
                <w:i/>
                <w:iCs/>
                <w:sz w:val="22"/>
                <w:szCs w:val="22"/>
              </w:rPr>
            </w:pPr>
            <w:r w:rsidRPr="00A07866">
              <w:rPr>
                <w:i/>
                <w:iCs/>
                <w:sz w:val="22"/>
                <w:szCs w:val="22"/>
              </w:rPr>
              <w:t>Заемные средства (</w:t>
            </w:r>
            <w:r w:rsidRPr="00A07866">
              <w:rPr>
                <w:b/>
                <w:bCs/>
                <w:i/>
                <w:iCs/>
                <w:sz w:val="22"/>
                <w:szCs w:val="22"/>
              </w:rPr>
              <w:t xml:space="preserve">ЗС </w:t>
            </w:r>
            <w:r w:rsidRPr="00A07866">
              <w:rPr>
                <w:i/>
                <w:iCs/>
                <w:sz w:val="22"/>
                <w:szCs w:val="22"/>
              </w:rPr>
              <w:t>) 3</w:t>
            </w:r>
            <w:r w:rsidR="00FC2F1D">
              <w:rPr>
                <w:i/>
                <w:iCs/>
                <w:sz w:val="22"/>
                <w:szCs w:val="22"/>
              </w:rPr>
              <w:t>5</w:t>
            </w:r>
            <w:r w:rsidRPr="00A07866">
              <w:rPr>
                <w:i/>
                <w:iCs/>
                <w:sz w:val="22"/>
                <w:szCs w:val="22"/>
              </w:rPr>
              <w:t xml:space="preserve"> 000 </w:t>
            </w:r>
            <w:proofErr w:type="spellStart"/>
            <w:r>
              <w:rPr>
                <w:i/>
                <w:iCs/>
                <w:sz w:val="22"/>
                <w:szCs w:val="22"/>
              </w:rPr>
              <w:t>т.</w:t>
            </w:r>
            <w:r w:rsidRPr="00A07866">
              <w:rPr>
                <w:i/>
                <w:iCs/>
                <w:sz w:val="22"/>
                <w:szCs w:val="22"/>
              </w:rPr>
              <w:t>тг</w:t>
            </w:r>
            <w:proofErr w:type="spellEnd"/>
            <w:r w:rsidRPr="00A07866">
              <w:rPr>
                <w:i/>
                <w:iCs/>
                <w:sz w:val="22"/>
                <w:szCs w:val="22"/>
              </w:rPr>
              <w:br/>
              <w:t xml:space="preserve">Собственное участие </w:t>
            </w:r>
            <w:r>
              <w:rPr>
                <w:i/>
                <w:iCs/>
                <w:sz w:val="22"/>
                <w:szCs w:val="22"/>
              </w:rPr>
              <w:t xml:space="preserve">(СУ) </w:t>
            </w:r>
            <w:r w:rsidR="00FC2F1D">
              <w:rPr>
                <w:i/>
                <w:iCs/>
                <w:sz w:val="22"/>
                <w:szCs w:val="22"/>
              </w:rPr>
              <w:t>15</w:t>
            </w:r>
            <w:r w:rsidRPr="00A07866">
              <w:rPr>
                <w:i/>
                <w:iCs/>
                <w:sz w:val="22"/>
                <w:szCs w:val="22"/>
              </w:rPr>
              <w:t xml:space="preserve">00 </w:t>
            </w:r>
            <w:proofErr w:type="spellStart"/>
            <w:r>
              <w:rPr>
                <w:i/>
                <w:iCs/>
                <w:sz w:val="22"/>
                <w:szCs w:val="22"/>
              </w:rPr>
              <w:t>т.</w:t>
            </w:r>
            <w:r w:rsidRPr="00A07866">
              <w:rPr>
                <w:i/>
                <w:iCs/>
                <w:sz w:val="22"/>
                <w:szCs w:val="22"/>
              </w:rPr>
              <w:t>тг</w:t>
            </w:r>
            <w:proofErr w:type="spellEnd"/>
          </w:p>
        </w:tc>
        <w:tc>
          <w:tcPr>
            <w:tcW w:w="1566" w:type="dxa"/>
            <w:tcBorders>
              <w:top w:val="single" w:sz="8" w:space="0" w:color="auto"/>
              <w:left w:val="nil"/>
              <w:bottom w:val="single" w:sz="4" w:space="0" w:color="auto"/>
              <w:right w:val="single" w:sz="8" w:space="0" w:color="auto"/>
            </w:tcBorders>
            <w:shd w:val="clear" w:color="auto" w:fill="auto"/>
            <w:noWrap/>
            <w:vAlign w:val="center"/>
            <w:hideMark/>
          </w:tcPr>
          <w:p w:rsidR="00A07866" w:rsidRPr="00A07866" w:rsidRDefault="00A07866" w:rsidP="00A07866">
            <w:pPr>
              <w:spacing w:after="0" w:line="240" w:lineRule="auto"/>
              <w:jc w:val="center"/>
              <w:rPr>
                <w:color w:val="000000"/>
                <w:sz w:val="22"/>
                <w:szCs w:val="22"/>
              </w:rPr>
            </w:pPr>
            <w:r w:rsidRPr="00A07866">
              <w:rPr>
                <w:color w:val="000000"/>
                <w:sz w:val="22"/>
                <w:szCs w:val="22"/>
              </w:rPr>
              <w:t>3</w:t>
            </w:r>
            <w:r w:rsidR="00FC2F1D">
              <w:rPr>
                <w:color w:val="000000"/>
                <w:sz w:val="22"/>
                <w:szCs w:val="22"/>
              </w:rPr>
              <w:t>65</w:t>
            </w:r>
            <w:r w:rsidRPr="00A07866">
              <w:rPr>
                <w:color w:val="000000"/>
                <w:sz w:val="22"/>
                <w:szCs w:val="22"/>
              </w:rPr>
              <w:t>00</w:t>
            </w:r>
          </w:p>
        </w:tc>
      </w:tr>
      <w:tr w:rsidR="00A07866" w:rsidRPr="00167F62" w:rsidTr="004415C7">
        <w:trPr>
          <w:trHeight w:val="810"/>
        </w:trPr>
        <w:tc>
          <w:tcPr>
            <w:tcW w:w="3284" w:type="dxa"/>
            <w:tcBorders>
              <w:top w:val="nil"/>
              <w:left w:val="single" w:sz="8" w:space="0" w:color="auto"/>
              <w:bottom w:val="single" w:sz="4" w:space="0" w:color="auto"/>
              <w:right w:val="single" w:sz="4" w:space="0" w:color="auto"/>
            </w:tcBorders>
            <w:shd w:val="clear" w:color="auto" w:fill="auto"/>
            <w:vAlign w:val="center"/>
            <w:hideMark/>
          </w:tcPr>
          <w:p w:rsidR="00A07866" w:rsidRPr="00167F62" w:rsidRDefault="00A07866" w:rsidP="00A07866">
            <w:pPr>
              <w:spacing w:after="0" w:line="240" w:lineRule="auto"/>
              <w:rPr>
                <w:rFonts w:eastAsia="Times New Roman"/>
                <w:b/>
                <w:bCs/>
                <w:i/>
                <w:iCs/>
                <w:color w:val="000000"/>
                <w:sz w:val="22"/>
                <w:szCs w:val="22"/>
                <w:lang w:eastAsia="ru-RU"/>
              </w:rPr>
            </w:pPr>
            <w:r w:rsidRPr="00167F62">
              <w:rPr>
                <w:rFonts w:eastAsia="Times New Roman"/>
                <w:b/>
                <w:bCs/>
                <w:i/>
                <w:iCs/>
                <w:color w:val="000000"/>
                <w:sz w:val="22"/>
                <w:szCs w:val="22"/>
                <w:lang w:eastAsia="ru-RU"/>
              </w:rPr>
              <w:t>Средневзвешенная стоимость капитала, %   (ССК)</w:t>
            </w:r>
          </w:p>
        </w:tc>
        <w:tc>
          <w:tcPr>
            <w:tcW w:w="464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rPr>
                <w:i/>
                <w:iCs/>
                <w:sz w:val="22"/>
                <w:szCs w:val="22"/>
              </w:rPr>
            </w:pPr>
            <w:r w:rsidRPr="00A07866">
              <w:rPr>
                <w:i/>
                <w:iCs/>
                <w:sz w:val="22"/>
                <w:szCs w:val="22"/>
              </w:rPr>
              <w:t xml:space="preserve">Альтернативная ставка (9,0) х доля СС  </w:t>
            </w:r>
            <w:r w:rsidR="00D30BDC">
              <w:rPr>
                <w:i/>
                <w:iCs/>
                <w:sz w:val="22"/>
                <w:szCs w:val="22"/>
              </w:rPr>
              <w:t>4</w:t>
            </w:r>
            <w:r w:rsidRPr="00A07866">
              <w:rPr>
                <w:i/>
                <w:iCs/>
                <w:sz w:val="22"/>
                <w:szCs w:val="22"/>
              </w:rPr>
              <w:t xml:space="preserve">% + (Кредитная ставка (20,75) х доля ЗС </w:t>
            </w:r>
            <w:r w:rsidR="00D30BDC">
              <w:rPr>
                <w:i/>
                <w:iCs/>
                <w:sz w:val="22"/>
                <w:szCs w:val="22"/>
              </w:rPr>
              <w:t>96</w:t>
            </w:r>
            <w:r w:rsidRPr="00A07866">
              <w:rPr>
                <w:i/>
                <w:iCs/>
                <w:sz w:val="22"/>
                <w:szCs w:val="22"/>
              </w:rPr>
              <w:t xml:space="preserve">%=  </w:t>
            </w:r>
            <w:r w:rsidR="00D30BDC">
              <w:rPr>
                <w:i/>
                <w:iCs/>
                <w:sz w:val="22"/>
                <w:szCs w:val="22"/>
              </w:rPr>
              <w:t>20</w:t>
            </w:r>
            <w:r w:rsidRPr="00A07866">
              <w:rPr>
                <w:i/>
                <w:iCs/>
                <w:sz w:val="22"/>
                <w:szCs w:val="22"/>
              </w:rPr>
              <w:t>,28%</w:t>
            </w:r>
          </w:p>
        </w:tc>
        <w:tc>
          <w:tcPr>
            <w:tcW w:w="1566" w:type="dxa"/>
            <w:tcBorders>
              <w:top w:val="nil"/>
              <w:left w:val="nil"/>
              <w:bottom w:val="single" w:sz="4" w:space="0" w:color="auto"/>
              <w:right w:val="single" w:sz="8" w:space="0" w:color="auto"/>
            </w:tcBorders>
            <w:shd w:val="clear" w:color="auto" w:fill="auto"/>
            <w:noWrap/>
            <w:vAlign w:val="center"/>
            <w:hideMark/>
          </w:tcPr>
          <w:p w:rsidR="00A07866" w:rsidRPr="00A07866" w:rsidRDefault="00D30BDC" w:rsidP="00A07866">
            <w:pPr>
              <w:spacing w:after="0" w:line="240" w:lineRule="auto"/>
              <w:jc w:val="center"/>
              <w:rPr>
                <w:color w:val="000000"/>
                <w:sz w:val="22"/>
                <w:szCs w:val="22"/>
              </w:rPr>
            </w:pPr>
            <w:r>
              <w:rPr>
                <w:color w:val="000000"/>
                <w:sz w:val="22"/>
                <w:szCs w:val="22"/>
              </w:rPr>
              <w:t>20</w:t>
            </w:r>
            <w:r w:rsidR="00A07866" w:rsidRPr="00A07866">
              <w:rPr>
                <w:color w:val="000000"/>
                <w:sz w:val="22"/>
                <w:szCs w:val="22"/>
              </w:rPr>
              <w:t>,28</w:t>
            </w:r>
          </w:p>
        </w:tc>
      </w:tr>
      <w:tr w:rsidR="00A07866" w:rsidRPr="00167F62" w:rsidTr="004415C7">
        <w:trPr>
          <w:trHeight w:val="255"/>
        </w:trPr>
        <w:tc>
          <w:tcPr>
            <w:tcW w:w="3284" w:type="dxa"/>
            <w:tcBorders>
              <w:top w:val="nil"/>
              <w:left w:val="single" w:sz="8" w:space="0" w:color="auto"/>
              <w:bottom w:val="single" w:sz="4" w:space="0" w:color="auto"/>
              <w:right w:val="single" w:sz="4" w:space="0" w:color="auto"/>
            </w:tcBorders>
            <w:shd w:val="clear" w:color="auto" w:fill="auto"/>
            <w:vAlign w:val="center"/>
            <w:hideMark/>
          </w:tcPr>
          <w:p w:rsidR="00A07866" w:rsidRPr="00167F62" w:rsidRDefault="00A07866" w:rsidP="00A07866">
            <w:pPr>
              <w:spacing w:after="0" w:line="240" w:lineRule="auto"/>
              <w:rPr>
                <w:rFonts w:eastAsia="Times New Roman"/>
                <w:b/>
                <w:bCs/>
                <w:color w:val="000000"/>
                <w:sz w:val="22"/>
                <w:szCs w:val="22"/>
                <w:lang w:eastAsia="ru-RU"/>
              </w:rPr>
            </w:pPr>
            <w:r w:rsidRPr="00167F62">
              <w:rPr>
                <w:rFonts w:eastAsia="Times New Roman"/>
                <w:b/>
                <w:bCs/>
                <w:color w:val="000000"/>
                <w:sz w:val="22"/>
                <w:szCs w:val="22"/>
                <w:lang w:eastAsia="ru-RU"/>
              </w:rPr>
              <w:lastRenderedPageBreak/>
              <w:t>Срок запуска проекта</w:t>
            </w:r>
          </w:p>
        </w:tc>
        <w:tc>
          <w:tcPr>
            <w:tcW w:w="464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rPr>
                <w:i/>
                <w:iCs/>
                <w:sz w:val="22"/>
                <w:szCs w:val="22"/>
              </w:rPr>
            </w:pPr>
            <w:r w:rsidRPr="00A07866">
              <w:rPr>
                <w:i/>
                <w:iCs/>
                <w:sz w:val="22"/>
                <w:szCs w:val="22"/>
              </w:rPr>
              <w:t>декабрь 2023 г.</w:t>
            </w:r>
          </w:p>
        </w:tc>
        <w:tc>
          <w:tcPr>
            <w:tcW w:w="1566" w:type="dxa"/>
            <w:tcBorders>
              <w:top w:val="nil"/>
              <w:left w:val="nil"/>
              <w:bottom w:val="single" w:sz="4" w:space="0" w:color="auto"/>
              <w:right w:val="single" w:sz="8" w:space="0" w:color="auto"/>
            </w:tcBorders>
            <w:shd w:val="clear" w:color="auto" w:fill="auto"/>
            <w:noWrap/>
            <w:vAlign w:val="bottom"/>
            <w:hideMark/>
          </w:tcPr>
          <w:p w:rsidR="00A07866" w:rsidRPr="00A07866" w:rsidRDefault="00A07866" w:rsidP="00A07866">
            <w:pPr>
              <w:spacing w:after="0" w:line="240" w:lineRule="auto"/>
              <w:rPr>
                <w:color w:val="000000"/>
                <w:sz w:val="22"/>
                <w:szCs w:val="22"/>
              </w:rPr>
            </w:pPr>
            <w:r w:rsidRPr="00A07866">
              <w:rPr>
                <w:color w:val="000000"/>
                <w:sz w:val="22"/>
                <w:szCs w:val="22"/>
              </w:rPr>
              <w:t> </w:t>
            </w:r>
          </w:p>
        </w:tc>
      </w:tr>
      <w:tr w:rsidR="00A07866" w:rsidRPr="00167F62" w:rsidTr="004415C7">
        <w:trPr>
          <w:trHeight w:val="255"/>
        </w:trPr>
        <w:tc>
          <w:tcPr>
            <w:tcW w:w="3284" w:type="dxa"/>
            <w:tcBorders>
              <w:top w:val="nil"/>
              <w:left w:val="single" w:sz="8" w:space="0" w:color="auto"/>
              <w:bottom w:val="single" w:sz="4" w:space="0" w:color="auto"/>
              <w:right w:val="single" w:sz="4" w:space="0" w:color="auto"/>
            </w:tcBorders>
            <w:shd w:val="clear" w:color="auto" w:fill="auto"/>
            <w:vAlign w:val="center"/>
            <w:hideMark/>
          </w:tcPr>
          <w:p w:rsidR="00A07866" w:rsidRPr="00167F62" w:rsidRDefault="00A07866" w:rsidP="00A07866">
            <w:pPr>
              <w:spacing w:after="0" w:line="240" w:lineRule="auto"/>
              <w:rPr>
                <w:rFonts w:eastAsia="Times New Roman"/>
                <w:b/>
                <w:bCs/>
                <w:color w:val="000000"/>
                <w:sz w:val="22"/>
                <w:szCs w:val="22"/>
                <w:lang w:eastAsia="ru-RU"/>
              </w:rPr>
            </w:pPr>
            <w:r w:rsidRPr="00167F62">
              <w:rPr>
                <w:rFonts w:eastAsia="Times New Roman"/>
                <w:b/>
                <w:bCs/>
                <w:color w:val="000000"/>
                <w:sz w:val="22"/>
                <w:szCs w:val="22"/>
                <w:lang w:eastAsia="ru-RU"/>
              </w:rPr>
              <w:t>Срок окупаемости проекта, год.</w:t>
            </w:r>
          </w:p>
        </w:tc>
        <w:tc>
          <w:tcPr>
            <w:tcW w:w="464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rPr>
                <w:i/>
                <w:iCs/>
                <w:sz w:val="22"/>
                <w:szCs w:val="22"/>
              </w:rPr>
            </w:pPr>
            <w:r w:rsidRPr="00A07866">
              <w:rPr>
                <w:i/>
                <w:iCs/>
                <w:sz w:val="22"/>
                <w:szCs w:val="22"/>
              </w:rPr>
              <w:t>Полная стоимость проекта / прибыль в год</w:t>
            </w:r>
          </w:p>
        </w:tc>
        <w:tc>
          <w:tcPr>
            <w:tcW w:w="1566" w:type="dxa"/>
            <w:tcBorders>
              <w:top w:val="nil"/>
              <w:left w:val="nil"/>
              <w:bottom w:val="single" w:sz="4" w:space="0" w:color="auto"/>
              <w:right w:val="single" w:sz="8" w:space="0" w:color="auto"/>
            </w:tcBorders>
            <w:shd w:val="clear" w:color="auto" w:fill="auto"/>
            <w:noWrap/>
            <w:vAlign w:val="center"/>
            <w:hideMark/>
          </w:tcPr>
          <w:p w:rsidR="00A07866" w:rsidRPr="00A07866" w:rsidRDefault="00A07866" w:rsidP="00A07866">
            <w:pPr>
              <w:spacing w:after="0" w:line="240" w:lineRule="auto"/>
              <w:jc w:val="center"/>
              <w:rPr>
                <w:color w:val="000000"/>
                <w:sz w:val="22"/>
                <w:szCs w:val="22"/>
              </w:rPr>
            </w:pPr>
            <w:r w:rsidRPr="00A07866">
              <w:rPr>
                <w:color w:val="000000"/>
                <w:sz w:val="22"/>
                <w:szCs w:val="22"/>
              </w:rPr>
              <w:t>5</w:t>
            </w:r>
          </w:p>
        </w:tc>
      </w:tr>
      <w:tr w:rsidR="00A07866" w:rsidRPr="00167F62" w:rsidTr="004415C7">
        <w:trPr>
          <w:trHeight w:val="510"/>
        </w:trPr>
        <w:tc>
          <w:tcPr>
            <w:tcW w:w="3284" w:type="dxa"/>
            <w:tcBorders>
              <w:top w:val="nil"/>
              <w:left w:val="single" w:sz="8" w:space="0" w:color="auto"/>
              <w:bottom w:val="single" w:sz="4" w:space="0" w:color="auto"/>
              <w:right w:val="single" w:sz="4" w:space="0" w:color="auto"/>
            </w:tcBorders>
            <w:shd w:val="clear" w:color="auto" w:fill="auto"/>
            <w:vAlign w:val="center"/>
            <w:hideMark/>
          </w:tcPr>
          <w:p w:rsidR="00A07866" w:rsidRPr="00167F62" w:rsidRDefault="00A07866" w:rsidP="00A07866">
            <w:pPr>
              <w:spacing w:after="0" w:line="240" w:lineRule="auto"/>
              <w:rPr>
                <w:rFonts w:eastAsia="Times New Roman"/>
                <w:b/>
                <w:bCs/>
                <w:color w:val="000000"/>
                <w:sz w:val="22"/>
                <w:szCs w:val="22"/>
                <w:lang w:eastAsia="ru-RU"/>
              </w:rPr>
            </w:pPr>
            <w:r w:rsidRPr="00167F62">
              <w:rPr>
                <w:rFonts w:eastAsia="Times New Roman"/>
                <w:b/>
                <w:bCs/>
                <w:color w:val="000000"/>
                <w:sz w:val="22"/>
                <w:szCs w:val="22"/>
                <w:lang w:eastAsia="ru-RU"/>
              </w:rPr>
              <w:t>ARR* (учетная ставка доходности), %</w:t>
            </w:r>
          </w:p>
        </w:tc>
        <w:tc>
          <w:tcPr>
            <w:tcW w:w="4648" w:type="dxa"/>
            <w:tcBorders>
              <w:top w:val="nil"/>
              <w:left w:val="nil"/>
              <w:bottom w:val="single" w:sz="4" w:space="0" w:color="auto"/>
              <w:right w:val="single" w:sz="4" w:space="0" w:color="auto"/>
            </w:tcBorders>
            <w:shd w:val="clear" w:color="auto" w:fill="auto"/>
            <w:vAlign w:val="center"/>
            <w:hideMark/>
          </w:tcPr>
          <w:p w:rsidR="00A07866" w:rsidRPr="00A07866" w:rsidRDefault="00A07866" w:rsidP="00A07866">
            <w:pPr>
              <w:spacing w:after="0" w:line="240" w:lineRule="auto"/>
              <w:rPr>
                <w:i/>
                <w:iCs/>
                <w:sz w:val="22"/>
                <w:szCs w:val="22"/>
              </w:rPr>
            </w:pPr>
            <w:r w:rsidRPr="00A07866">
              <w:rPr>
                <w:i/>
                <w:iCs/>
                <w:sz w:val="22"/>
                <w:szCs w:val="22"/>
              </w:rPr>
              <w:t>Среднегодовая прибыль / полная стоимость проекта х 100%</w:t>
            </w:r>
          </w:p>
        </w:tc>
        <w:tc>
          <w:tcPr>
            <w:tcW w:w="1566" w:type="dxa"/>
            <w:tcBorders>
              <w:top w:val="nil"/>
              <w:left w:val="nil"/>
              <w:bottom w:val="single" w:sz="4" w:space="0" w:color="auto"/>
              <w:right w:val="single" w:sz="8" w:space="0" w:color="auto"/>
            </w:tcBorders>
            <w:shd w:val="clear" w:color="auto" w:fill="auto"/>
            <w:noWrap/>
            <w:vAlign w:val="center"/>
            <w:hideMark/>
          </w:tcPr>
          <w:p w:rsidR="00A07866" w:rsidRPr="00A07866" w:rsidRDefault="00A07866" w:rsidP="00A07866">
            <w:pPr>
              <w:spacing w:after="0" w:line="240" w:lineRule="auto"/>
              <w:jc w:val="center"/>
              <w:rPr>
                <w:color w:val="000000"/>
                <w:sz w:val="22"/>
                <w:szCs w:val="22"/>
              </w:rPr>
            </w:pPr>
            <w:r w:rsidRPr="00A07866">
              <w:rPr>
                <w:color w:val="000000"/>
                <w:sz w:val="22"/>
                <w:szCs w:val="22"/>
              </w:rPr>
              <w:t>2,</w:t>
            </w:r>
            <w:r w:rsidR="00C666A6">
              <w:rPr>
                <w:color w:val="000000"/>
                <w:sz w:val="22"/>
                <w:szCs w:val="22"/>
              </w:rPr>
              <w:t>21</w:t>
            </w:r>
          </w:p>
        </w:tc>
      </w:tr>
      <w:tr w:rsidR="00A07866" w:rsidRPr="00167F62" w:rsidTr="004415C7">
        <w:trPr>
          <w:trHeight w:val="585"/>
        </w:trPr>
        <w:tc>
          <w:tcPr>
            <w:tcW w:w="3284" w:type="dxa"/>
            <w:tcBorders>
              <w:top w:val="nil"/>
              <w:left w:val="single" w:sz="8" w:space="0" w:color="auto"/>
              <w:bottom w:val="single" w:sz="8" w:space="0" w:color="auto"/>
              <w:right w:val="single" w:sz="4" w:space="0" w:color="auto"/>
            </w:tcBorders>
            <w:shd w:val="clear" w:color="auto" w:fill="auto"/>
            <w:vAlign w:val="center"/>
            <w:hideMark/>
          </w:tcPr>
          <w:p w:rsidR="00A07866" w:rsidRPr="00167F62" w:rsidRDefault="00A07866" w:rsidP="00A07866">
            <w:pPr>
              <w:spacing w:after="0" w:line="240" w:lineRule="auto"/>
              <w:rPr>
                <w:rFonts w:eastAsia="Times New Roman"/>
                <w:b/>
                <w:bCs/>
                <w:color w:val="000000"/>
                <w:sz w:val="22"/>
                <w:szCs w:val="22"/>
                <w:lang w:eastAsia="ru-RU"/>
              </w:rPr>
            </w:pPr>
            <w:r w:rsidRPr="00167F62">
              <w:rPr>
                <w:rFonts w:eastAsia="Times New Roman"/>
                <w:b/>
                <w:bCs/>
                <w:color w:val="000000"/>
                <w:sz w:val="22"/>
                <w:szCs w:val="22"/>
                <w:lang w:eastAsia="ru-RU"/>
              </w:rPr>
              <w:t>Точка безубыточности (выручка)</w:t>
            </w:r>
          </w:p>
        </w:tc>
        <w:tc>
          <w:tcPr>
            <w:tcW w:w="4648" w:type="dxa"/>
            <w:tcBorders>
              <w:top w:val="nil"/>
              <w:left w:val="nil"/>
              <w:bottom w:val="single" w:sz="8" w:space="0" w:color="auto"/>
              <w:right w:val="single" w:sz="4" w:space="0" w:color="auto"/>
            </w:tcBorders>
            <w:shd w:val="clear" w:color="auto" w:fill="auto"/>
            <w:vAlign w:val="center"/>
            <w:hideMark/>
          </w:tcPr>
          <w:p w:rsidR="00A07866" w:rsidRPr="00A07866" w:rsidRDefault="00A07866" w:rsidP="00A07866">
            <w:pPr>
              <w:spacing w:after="0" w:line="240" w:lineRule="auto"/>
              <w:rPr>
                <w:i/>
                <w:iCs/>
                <w:sz w:val="22"/>
                <w:szCs w:val="22"/>
              </w:rPr>
            </w:pPr>
            <w:r w:rsidRPr="00A07866">
              <w:rPr>
                <w:i/>
                <w:iCs/>
                <w:sz w:val="22"/>
                <w:szCs w:val="22"/>
              </w:rPr>
              <w:t>Выручка * Постоянные затраты / (Выручка – Переменные  затраты)</w:t>
            </w:r>
          </w:p>
        </w:tc>
        <w:tc>
          <w:tcPr>
            <w:tcW w:w="1566" w:type="dxa"/>
            <w:tcBorders>
              <w:top w:val="nil"/>
              <w:left w:val="nil"/>
              <w:bottom w:val="single" w:sz="8" w:space="0" w:color="auto"/>
              <w:right w:val="single" w:sz="8" w:space="0" w:color="auto"/>
            </w:tcBorders>
            <w:shd w:val="clear" w:color="auto" w:fill="auto"/>
            <w:noWrap/>
            <w:vAlign w:val="center"/>
            <w:hideMark/>
          </w:tcPr>
          <w:p w:rsidR="00A07866" w:rsidRPr="00A07866" w:rsidRDefault="00A07866" w:rsidP="00A07866">
            <w:pPr>
              <w:spacing w:after="0" w:line="240" w:lineRule="auto"/>
              <w:jc w:val="center"/>
              <w:rPr>
                <w:color w:val="000000"/>
                <w:sz w:val="22"/>
                <w:szCs w:val="22"/>
              </w:rPr>
            </w:pPr>
            <w:r w:rsidRPr="00A07866">
              <w:rPr>
                <w:color w:val="000000"/>
                <w:sz w:val="22"/>
                <w:szCs w:val="22"/>
              </w:rPr>
              <w:t>3</w:t>
            </w:r>
            <w:r w:rsidR="00C666A6">
              <w:rPr>
                <w:color w:val="000000"/>
                <w:sz w:val="22"/>
                <w:szCs w:val="22"/>
              </w:rPr>
              <w:t>7 060</w:t>
            </w:r>
          </w:p>
        </w:tc>
      </w:tr>
    </w:tbl>
    <w:p w:rsidR="00167F62" w:rsidRDefault="00167F62" w:rsidP="00FE7E0A">
      <w:pPr>
        <w:widowControl w:val="0"/>
        <w:suppressAutoHyphens/>
        <w:spacing w:after="0" w:line="240" w:lineRule="auto"/>
        <w:ind w:right="-1"/>
        <w:contextualSpacing/>
        <w:jc w:val="both"/>
        <w:rPr>
          <w:bCs/>
          <w:sz w:val="22"/>
          <w:szCs w:val="22"/>
        </w:rPr>
      </w:pPr>
    </w:p>
    <w:p w:rsidR="00167F62" w:rsidRDefault="00167F62"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pPr>
    </w:p>
    <w:p w:rsidR="00C67F5E" w:rsidRDefault="00C67F5E" w:rsidP="00C67F5E">
      <w:pPr>
        <w:spacing w:after="0" w:line="240" w:lineRule="auto"/>
        <w:rPr>
          <w:rFonts w:ascii="Arial" w:eastAsia="Times New Roman" w:hAnsi="Arial" w:cs="Arial"/>
          <w:b/>
          <w:bCs/>
          <w:color w:val="000000"/>
          <w:sz w:val="20"/>
          <w:szCs w:val="20"/>
          <w:lang w:eastAsia="ru-RU"/>
        </w:rPr>
        <w:sectPr w:rsidR="00C67F5E" w:rsidSect="005845C3">
          <w:footerReference w:type="default" r:id="rId20"/>
          <w:pgSz w:w="11906" w:h="16838"/>
          <w:pgMar w:top="1134" w:right="851" w:bottom="1134" w:left="1701" w:header="709" w:footer="709" w:gutter="0"/>
          <w:cols w:space="708"/>
          <w:docGrid w:linePitch="360"/>
        </w:sectPr>
      </w:pPr>
    </w:p>
    <w:tbl>
      <w:tblPr>
        <w:tblW w:w="15760" w:type="dxa"/>
        <w:tblInd w:w="-567" w:type="dxa"/>
        <w:tblLook w:val="04A0" w:firstRow="1" w:lastRow="0" w:firstColumn="1" w:lastColumn="0" w:noHBand="0" w:noVBand="1"/>
      </w:tblPr>
      <w:tblGrid>
        <w:gridCol w:w="456"/>
        <w:gridCol w:w="777"/>
        <w:gridCol w:w="860"/>
        <w:gridCol w:w="675"/>
        <w:gridCol w:w="661"/>
        <w:gridCol w:w="682"/>
        <w:gridCol w:w="233"/>
        <w:gridCol w:w="454"/>
        <w:gridCol w:w="694"/>
        <w:gridCol w:w="296"/>
        <w:gridCol w:w="382"/>
        <w:gridCol w:w="698"/>
        <w:gridCol w:w="356"/>
        <w:gridCol w:w="367"/>
        <w:gridCol w:w="721"/>
        <w:gridCol w:w="94"/>
        <w:gridCol w:w="573"/>
        <w:gridCol w:w="651"/>
        <w:gridCol w:w="551"/>
        <w:gridCol w:w="116"/>
        <w:gridCol w:w="675"/>
        <w:gridCol w:w="457"/>
        <w:gridCol w:w="204"/>
        <w:gridCol w:w="819"/>
        <w:gridCol w:w="819"/>
        <w:gridCol w:w="819"/>
        <w:gridCol w:w="819"/>
        <w:gridCol w:w="851"/>
      </w:tblGrid>
      <w:tr w:rsidR="005B2B68" w:rsidRPr="00C666A6" w:rsidTr="00C666A6">
        <w:trPr>
          <w:trHeight w:val="285"/>
        </w:trPr>
        <w:tc>
          <w:tcPr>
            <w:tcW w:w="1233" w:type="dxa"/>
            <w:gridSpan w:val="2"/>
            <w:tcBorders>
              <w:top w:val="nil"/>
              <w:left w:val="nil"/>
              <w:bottom w:val="nil"/>
              <w:right w:val="nil"/>
            </w:tcBorders>
            <w:shd w:val="clear" w:color="000000" w:fill="D9D9D9"/>
          </w:tcPr>
          <w:p w:rsidR="005B2B68" w:rsidRPr="00C666A6" w:rsidRDefault="005B2B68" w:rsidP="0063137A">
            <w:pPr>
              <w:spacing w:after="0" w:line="240" w:lineRule="auto"/>
              <w:rPr>
                <w:rFonts w:eastAsia="Times New Roman"/>
                <w:b/>
                <w:bCs/>
                <w:color w:val="000000"/>
                <w:sz w:val="16"/>
                <w:szCs w:val="16"/>
                <w:lang w:eastAsia="ru-RU"/>
              </w:rPr>
            </w:pPr>
          </w:p>
        </w:tc>
        <w:tc>
          <w:tcPr>
            <w:tcW w:w="3111" w:type="dxa"/>
            <w:gridSpan w:val="5"/>
            <w:tcBorders>
              <w:top w:val="nil"/>
              <w:left w:val="nil"/>
              <w:bottom w:val="nil"/>
              <w:right w:val="nil"/>
            </w:tcBorders>
            <w:shd w:val="clear" w:color="000000" w:fill="D9D9D9"/>
          </w:tcPr>
          <w:p w:rsidR="005B2B68" w:rsidRPr="00C666A6" w:rsidRDefault="005B2B68" w:rsidP="0063137A">
            <w:pPr>
              <w:spacing w:after="0" w:line="240" w:lineRule="auto"/>
              <w:rPr>
                <w:rFonts w:eastAsia="Times New Roman"/>
                <w:b/>
                <w:bCs/>
                <w:color w:val="000000"/>
                <w:sz w:val="16"/>
                <w:szCs w:val="16"/>
                <w:lang w:eastAsia="ru-RU"/>
              </w:rPr>
            </w:pPr>
          </w:p>
        </w:tc>
        <w:tc>
          <w:tcPr>
            <w:tcW w:w="1444" w:type="dxa"/>
            <w:gridSpan w:val="3"/>
            <w:tcBorders>
              <w:top w:val="nil"/>
              <w:left w:val="nil"/>
              <w:bottom w:val="nil"/>
              <w:right w:val="nil"/>
            </w:tcBorders>
            <w:shd w:val="clear" w:color="000000" w:fill="D9D9D9"/>
          </w:tcPr>
          <w:p w:rsidR="005B2B68" w:rsidRPr="00C666A6" w:rsidRDefault="005B2B68" w:rsidP="0063137A">
            <w:pPr>
              <w:spacing w:after="0" w:line="240" w:lineRule="auto"/>
              <w:rPr>
                <w:rFonts w:eastAsia="Times New Roman"/>
                <w:b/>
                <w:bCs/>
                <w:color w:val="000000"/>
                <w:sz w:val="16"/>
                <w:szCs w:val="16"/>
                <w:lang w:eastAsia="ru-RU"/>
              </w:rPr>
            </w:pPr>
          </w:p>
        </w:tc>
        <w:tc>
          <w:tcPr>
            <w:tcW w:w="1436" w:type="dxa"/>
            <w:gridSpan w:val="3"/>
            <w:tcBorders>
              <w:top w:val="nil"/>
              <w:left w:val="nil"/>
              <w:bottom w:val="nil"/>
              <w:right w:val="nil"/>
            </w:tcBorders>
            <w:shd w:val="clear" w:color="000000" w:fill="D9D9D9"/>
          </w:tcPr>
          <w:p w:rsidR="005B2B68" w:rsidRPr="00C666A6" w:rsidRDefault="005B2B68" w:rsidP="0063137A">
            <w:pPr>
              <w:spacing w:after="0" w:line="240" w:lineRule="auto"/>
              <w:rPr>
                <w:rFonts w:eastAsia="Times New Roman"/>
                <w:b/>
                <w:bCs/>
                <w:color w:val="000000"/>
                <w:sz w:val="16"/>
                <w:szCs w:val="16"/>
                <w:lang w:eastAsia="ru-RU"/>
              </w:rPr>
            </w:pPr>
          </w:p>
        </w:tc>
        <w:tc>
          <w:tcPr>
            <w:tcW w:w="1182" w:type="dxa"/>
            <w:gridSpan w:val="3"/>
            <w:tcBorders>
              <w:top w:val="nil"/>
              <w:left w:val="nil"/>
              <w:bottom w:val="nil"/>
              <w:right w:val="nil"/>
            </w:tcBorders>
            <w:shd w:val="clear" w:color="000000" w:fill="D9D9D9"/>
          </w:tcPr>
          <w:p w:rsidR="005B2B68" w:rsidRPr="00C666A6" w:rsidRDefault="005B2B68" w:rsidP="0063137A">
            <w:pPr>
              <w:spacing w:after="0" w:line="240" w:lineRule="auto"/>
              <w:rPr>
                <w:rFonts w:eastAsia="Times New Roman"/>
                <w:b/>
                <w:bCs/>
                <w:color w:val="000000"/>
                <w:sz w:val="16"/>
                <w:szCs w:val="16"/>
                <w:lang w:eastAsia="ru-RU"/>
              </w:rPr>
            </w:pPr>
          </w:p>
        </w:tc>
        <w:tc>
          <w:tcPr>
            <w:tcW w:w="7354" w:type="dxa"/>
            <w:gridSpan w:val="12"/>
            <w:tcBorders>
              <w:top w:val="nil"/>
              <w:left w:val="nil"/>
              <w:bottom w:val="nil"/>
              <w:right w:val="nil"/>
            </w:tcBorders>
            <w:shd w:val="clear" w:color="000000" w:fill="D9D9D9"/>
            <w:noWrap/>
            <w:vAlign w:val="bottom"/>
            <w:hideMark/>
          </w:tcPr>
          <w:p w:rsidR="005B2B68" w:rsidRPr="00C666A6" w:rsidRDefault="005B2B68" w:rsidP="0063137A">
            <w:pPr>
              <w:spacing w:after="0" w:line="240" w:lineRule="auto"/>
              <w:rPr>
                <w:rFonts w:eastAsia="Times New Roman"/>
                <w:b/>
                <w:bCs/>
                <w:color w:val="000000"/>
                <w:sz w:val="16"/>
                <w:szCs w:val="16"/>
                <w:lang w:eastAsia="ru-RU"/>
              </w:rPr>
            </w:pPr>
            <w:r w:rsidRPr="00C666A6">
              <w:rPr>
                <w:rFonts w:eastAsia="Times New Roman"/>
                <w:b/>
                <w:bCs/>
                <w:color w:val="000000"/>
                <w:sz w:val="16"/>
                <w:szCs w:val="16"/>
                <w:lang w:eastAsia="ru-RU"/>
              </w:rPr>
              <w:t xml:space="preserve">ОДДС  (исторический и прогноз)     </w:t>
            </w:r>
          </w:p>
        </w:tc>
      </w:tr>
      <w:tr w:rsidR="005B2B68" w:rsidRPr="00C666A6" w:rsidTr="0063137A">
        <w:trPr>
          <w:trHeight w:val="273"/>
        </w:trPr>
        <w:tc>
          <w:tcPr>
            <w:tcW w:w="456"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rsidR="005B2B68" w:rsidRPr="00C666A6" w:rsidRDefault="005B2B68" w:rsidP="0063137A">
            <w:pPr>
              <w:spacing w:after="0" w:line="240" w:lineRule="auto"/>
              <w:jc w:val="center"/>
              <w:rPr>
                <w:rFonts w:eastAsia="Times New Roman"/>
                <w:b/>
                <w:bCs/>
                <w:color w:val="000000"/>
                <w:sz w:val="16"/>
                <w:szCs w:val="16"/>
                <w:lang w:eastAsia="ru-RU"/>
              </w:rPr>
            </w:pPr>
          </w:p>
        </w:tc>
        <w:tc>
          <w:tcPr>
            <w:tcW w:w="1637" w:type="dxa"/>
            <w:gridSpan w:val="2"/>
            <w:vMerge w:val="restart"/>
            <w:tcBorders>
              <w:top w:val="single" w:sz="8" w:space="0" w:color="auto"/>
              <w:left w:val="single" w:sz="4" w:space="0" w:color="auto"/>
              <w:bottom w:val="single" w:sz="4" w:space="0" w:color="000000"/>
              <w:right w:val="single" w:sz="4" w:space="0" w:color="auto"/>
            </w:tcBorders>
            <w:shd w:val="clear" w:color="000000" w:fill="D9D9D9"/>
            <w:vAlign w:val="center"/>
            <w:hideMark/>
          </w:tcPr>
          <w:p w:rsidR="005B2B68" w:rsidRPr="00C666A6" w:rsidRDefault="005B2B68" w:rsidP="0063137A">
            <w:pPr>
              <w:spacing w:after="0" w:line="240" w:lineRule="auto"/>
              <w:ind w:right="36"/>
              <w:jc w:val="center"/>
              <w:rPr>
                <w:rFonts w:eastAsia="Times New Roman"/>
                <w:b/>
                <w:bCs/>
                <w:color w:val="000000"/>
                <w:sz w:val="16"/>
                <w:szCs w:val="16"/>
                <w:lang w:eastAsia="ru-RU"/>
              </w:rPr>
            </w:pPr>
            <w:r w:rsidRPr="00C666A6">
              <w:rPr>
                <w:rFonts w:eastAsia="Times New Roman"/>
                <w:b/>
                <w:bCs/>
                <w:color w:val="000000"/>
                <w:sz w:val="16"/>
                <w:szCs w:val="16"/>
                <w:lang w:eastAsia="ru-RU"/>
              </w:rPr>
              <w:t>Период</w:t>
            </w:r>
          </w:p>
        </w:tc>
        <w:tc>
          <w:tcPr>
            <w:tcW w:w="8088" w:type="dxa"/>
            <w:gridSpan w:val="16"/>
            <w:tcBorders>
              <w:top w:val="single" w:sz="8" w:space="0" w:color="auto"/>
              <w:left w:val="nil"/>
              <w:bottom w:val="single" w:sz="4" w:space="0" w:color="auto"/>
              <w:right w:val="nil"/>
            </w:tcBorders>
            <w:shd w:val="clear" w:color="000000" w:fill="D9D9D9"/>
            <w:vAlign w:val="center"/>
            <w:hideMark/>
          </w:tcPr>
          <w:p w:rsidR="005B2B68" w:rsidRPr="00C666A6" w:rsidRDefault="005B2B68"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до</w:t>
            </w:r>
          </w:p>
        </w:tc>
        <w:tc>
          <w:tcPr>
            <w:tcW w:w="1248" w:type="dxa"/>
            <w:gridSpan w:val="3"/>
            <w:tcBorders>
              <w:top w:val="single" w:sz="8" w:space="0" w:color="auto"/>
              <w:left w:val="nil"/>
              <w:bottom w:val="single" w:sz="4" w:space="0" w:color="auto"/>
              <w:right w:val="nil"/>
            </w:tcBorders>
            <w:shd w:val="clear" w:color="000000" w:fill="B4C6E7"/>
            <w:vAlign w:val="center"/>
          </w:tcPr>
          <w:p w:rsidR="005B2B68" w:rsidRPr="00C666A6" w:rsidRDefault="005B2B68" w:rsidP="0063137A">
            <w:pPr>
              <w:spacing w:after="0" w:line="240" w:lineRule="auto"/>
              <w:jc w:val="center"/>
              <w:rPr>
                <w:rFonts w:eastAsia="Times New Roman"/>
                <w:b/>
                <w:bCs/>
                <w:color w:val="000000"/>
                <w:sz w:val="16"/>
                <w:szCs w:val="16"/>
                <w:lang w:eastAsia="ru-RU"/>
              </w:rPr>
            </w:pPr>
          </w:p>
        </w:tc>
        <w:tc>
          <w:tcPr>
            <w:tcW w:w="4331" w:type="dxa"/>
            <w:gridSpan w:val="6"/>
            <w:tcBorders>
              <w:top w:val="single" w:sz="8" w:space="0" w:color="auto"/>
              <w:left w:val="nil"/>
              <w:bottom w:val="single" w:sz="4" w:space="0" w:color="auto"/>
              <w:right w:val="single" w:sz="4" w:space="0" w:color="000000"/>
            </w:tcBorders>
            <w:shd w:val="clear" w:color="000000" w:fill="B4C6E7"/>
            <w:vAlign w:val="center"/>
            <w:hideMark/>
          </w:tcPr>
          <w:p w:rsidR="005B2B68" w:rsidRPr="00C666A6" w:rsidRDefault="005B2B68"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после</w:t>
            </w:r>
          </w:p>
        </w:tc>
      </w:tr>
      <w:tr w:rsidR="00C666A6" w:rsidRPr="00C666A6" w:rsidTr="0063137A">
        <w:trPr>
          <w:trHeight w:val="248"/>
        </w:trPr>
        <w:tc>
          <w:tcPr>
            <w:tcW w:w="456" w:type="dxa"/>
            <w:vMerge/>
            <w:tcBorders>
              <w:top w:val="single" w:sz="8" w:space="0" w:color="auto"/>
              <w:left w:val="single" w:sz="8" w:space="0" w:color="auto"/>
              <w:bottom w:val="single" w:sz="4" w:space="0" w:color="000000"/>
              <w:right w:val="single" w:sz="4" w:space="0" w:color="auto"/>
            </w:tcBorders>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p>
        </w:tc>
        <w:tc>
          <w:tcPr>
            <w:tcW w:w="1637" w:type="dxa"/>
            <w:gridSpan w:val="2"/>
            <w:vMerge/>
            <w:tcBorders>
              <w:top w:val="single" w:sz="8" w:space="0" w:color="auto"/>
              <w:left w:val="single" w:sz="4" w:space="0" w:color="auto"/>
              <w:bottom w:val="single" w:sz="4" w:space="0" w:color="000000"/>
              <w:right w:val="single" w:sz="4" w:space="0" w:color="auto"/>
            </w:tcBorders>
            <w:vAlign w:val="center"/>
            <w:hideMark/>
          </w:tcPr>
          <w:p w:rsidR="00C666A6" w:rsidRPr="00C666A6" w:rsidRDefault="00C666A6" w:rsidP="0063137A">
            <w:pPr>
              <w:spacing w:after="0" w:line="240" w:lineRule="auto"/>
              <w:rPr>
                <w:rFonts w:eastAsia="Times New Roman"/>
                <w:b/>
                <w:bCs/>
                <w:color w:val="000000"/>
                <w:sz w:val="16"/>
                <w:szCs w:val="16"/>
                <w:lang w:eastAsia="ru-RU"/>
              </w:rPr>
            </w:pPr>
          </w:p>
        </w:tc>
        <w:tc>
          <w:tcPr>
            <w:tcW w:w="675"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ноя.22</w:t>
            </w:r>
          </w:p>
        </w:tc>
        <w:tc>
          <w:tcPr>
            <w:tcW w:w="66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дек.22</w:t>
            </w:r>
          </w:p>
        </w:tc>
        <w:tc>
          <w:tcPr>
            <w:tcW w:w="682"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янв.23</w:t>
            </w:r>
          </w:p>
        </w:tc>
        <w:tc>
          <w:tcPr>
            <w:tcW w:w="68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фев.23</w:t>
            </w:r>
          </w:p>
        </w:tc>
        <w:tc>
          <w:tcPr>
            <w:tcW w:w="694"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мар.23</w:t>
            </w:r>
          </w:p>
        </w:tc>
        <w:tc>
          <w:tcPr>
            <w:tcW w:w="678"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апр.23</w:t>
            </w:r>
          </w:p>
        </w:tc>
        <w:tc>
          <w:tcPr>
            <w:tcW w:w="698"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май.23</w:t>
            </w:r>
          </w:p>
        </w:tc>
        <w:tc>
          <w:tcPr>
            <w:tcW w:w="723"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июн.23</w:t>
            </w:r>
          </w:p>
        </w:tc>
        <w:tc>
          <w:tcPr>
            <w:tcW w:w="72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июл.23</w:t>
            </w:r>
          </w:p>
        </w:tc>
        <w:tc>
          <w:tcPr>
            <w:tcW w:w="66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авг.23</w:t>
            </w:r>
          </w:p>
        </w:tc>
        <w:tc>
          <w:tcPr>
            <w:tcW w:w="65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сен.23</w:t>
            </w:r>
          </w:p>
        </w:tc>
        <w:tc>
          <w:tcPr>
            <w:tcW w:w="66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окт.23</w:t>
            </w:r>
          </w:p>
        </w:tc>
        <w:tc>
          <w:tcPr>
            <w:tcW w:w="675" w:type="dxa"/>
            <w:tcBorders>
              <w:top w:val="nil"/>
              <w:left w:val="nil"/>
              <w:bottom w:val="single" w:sz="4" w:space="0" w:color="auto"/>
              <w:right w:val="single" w:sz="4" w:space="0" w:color="auto"/>
            </w:tcBorders>
            <w:shd w:val="clear" w:color="000000" w:fill="B4C6E7"/>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ноя.23</w:t>
            </w:r>
          </w:p>
        </w:tc>
        <w:tc>
          <w:tcPr>
            <w:tcW w:w="661" w:type="dxa"/>
            <w:gridSpan w:val="2"/>
            <w:tcBorders>
              <w:top w:val="nil"/>
              <w:left w:val="nil"/>
              <w:bottom w:val="single" w:sz="4" w:space="0" w:color="auto"/>
              <w:right w:val="single" w:sz="4" w:space="0" w:color="auto"/>
            </w:tcBorders>
            <w:shd w:val="clear" w:color="000000" w:fill="B4C6E7"/>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дек.23</w:t>
            </w:r>
          </w:p>
        </w:tc>
        <w:tc>
          <w:tcPr>
            <w:tcW w:w="819" w:type="dxa"/>
            <w:vMerge w:val="restart"/>
            <w:tcBorders>
              <w:top w:val="nil"/>
              <w:left w:val="nil"/>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Прогноз 2024</w:t>
            </w:r>
          </w:p>
        </w:tc>
        <w:tc>
          <w:tcPr>
            <w:tcW w:w="819" w:type="dxa"/>
            <w:vMerge w:val="restart"/>
            <w:tcBorders>
              <w:top w:val="nil"/>
              <w:left w:val="nil"/>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Прогноз 2025</w:t>
            </w:r>
          </w:p>
        </w:tc>
        <w:tc>
          <w:tcPr>
            <w:tcW w:w="819" w:type="dxa"/>
            <w:vMerge w:val="restart"/>
            <w:tcBorders>
              <w:top w:val="nil"/>
              <w:left w:val="nil"/>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Прогноз 2026</w:t>
            </w:r>
          </w:p>
        </w:tc>
        <w:tc>
          <w:tcPr>
            <w:tcW w:w="819" w:type="dxa"/>
            <w:vMerge w:val="restart"/>
            <w:tcBorders>
              <w:top w:val="nil"/>
              <w:left w:val="nil"/>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Прогноз 2027</w:t>
            </w:r>
          </w:p>
        </w:tc>
        <w:tc>
          <w:tcPr>
            <w:tcW w:w="851" w:type="dxa"/>
            <w:vMerge w:val="restart"/>
            <w:tcBorders>
              <w:top w:val="nil"/>
              <w:left w:val="nil"/>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Прогноз 2028</w:t>
            </w:r>
          </w:p>
        </w:tc>
      </w:tr>
      <w:tr w:rsidR="00C666A6" w:rsidRPr="00C666A6" w:rsidTr="0063137A">
        <w:trPr>
          <w:trHeight w:val="285"/>
        </w:trPr>
        <w:tc>
          <w:tcPr>
            <w:tcW w:w="456" w:type="dxa"/>
            <w:vMerge/>
            <w:tcBorders>
              <w:top w:val="single" w:sz="8" w:space="0" w:color="auto"/>
              <w:left w:val="single" w:sz="8" w:space="0" w:color="auto"/>
              <w:bottom w:val="single" w:sz="4" w:space="0" w:color="000000"/>
              <w:right w:val="single" w:sz="4" w:space="0" w:color="auto"/>
            </w:tcBorders>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p>
        </w:tc>
        <w:tc>
          <w:tcPr>
            <w:tcW w:w="1637" w:type="dxa"/>
            <w:gridSpan w:val="2"/>
            <w:vMerge/>
            <w:tcBorders>
              <w:top w:val="single" w:sz="8" w:space="0" w:color="auto"/>
              <w:left w:val="single" w:sz="4" w:space="0" w:color="auto"/>
              <w:bottom w:val="single" w:sz="4" w:space="0" w:color="000000"/>
              <w:right w:val="single" w:sz="4" w:space="0" w:color="auto"/>
            </w:tcBorders>
            <w:vAlign w:val="center"/>
            <w:hideMark/>
          </w:tcPr>
          <w:p w:rsidR="00C666A6" w:rsidRPr="00C666A6" w:rsidRDefault="00C666A6" w:rsidP="0063137A">
            <w:pPr>
              <w:spacing w:after="0" w:line="240" w:lineRule="auto"/>
              <w:rPr>
                <w:rFonts w:eastAsia="Times New Roman"/>
                <w:b/>
                <w:bCs/>
                <w:color w:val="000000"/>
                <w:sz w:val="16"/>
                <w:szCs w:val="16"/>
                <w:lang w:eastAsia="ru-RU"/>
              </w:rPr>
            </w:pPr>
          </w:p>
        </w:tc>
        <w:tc>
          <w:tcPr>
            <w:tcW w:w="675"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-12</w:t>
            </w:r>
          </w:p>
        </w:tc>
        <w:tc>
          <w:tcPr>
            <w:tcW w:w="66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-11</w:t>
            </w:r>
          </w:p>
        </w:tc>
        <w:tc>
          <w:tcPr>
            <w:tcW w:w="682"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-10</w:t>
            </w:r>
          </w:p>
        </w:tc>
        <w:tc>
          <w:tcPr>
            <w:tcW w:w="68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-9</w:t>
            </w:r>
          </w:p>
        </w:tc>
        <w:tc>
          <w:tcPr>
            <w:tcW w:w="694"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-8</w:t>
            </w:r>
          </w:p>
        </w:tc>
        <w:tc>
          <w:tcPr>
            <w:tcW w:w="678"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-7</w:t>
            </w:r>
          </w:p>
        </w:tc>
        <w:tc>
          <w:tcPr>
            <w:tcW w:w="698"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-6</w:t>
            </w:r>
          </w:p>
        </w:tc>
        <w:tc>
          <w:tcPr>
            <w:tcW w:w="723"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-5</w:t>
            </w:r>
          </w:p>
        </w:tc>
        <w:tc>
          <w:tcPr>
            <w:tcW w:w="72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-4</w:t>
            </w:r>
          </w:p>
        </w:tc>
        <w:tc>
          <w:tcPr>
            <w:tcW w:w="66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-3</w:t>
            </w:r>
          </w:p>
        </w:tc>
        <w:tc>
          <w:tcPr>
            <w:tcW w:w="65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-2</w:t>
            </w:r>
          </w:p>
        </w:tc>
        <w:tc>
          <w:tcPr>
            <w:tcW w:w="66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-1</w:t>
            </w:r>
          </w:p>
        </w:tc>
        <w:tc>
          <w:tcPr>
            <w:tcW w:w="675" w:type="dxa"/>
            <w:tcBorders>
              <w:top w:val="nil"/>
              <w:left w:val="nil"/>
              <w:bottom w:val="single" w:sz="4" w:space="0" w:color="auto"/>
              <w:right w:val="single" w:sz="4" w:space="0" w:color="auto"/>
            </w:tcBorders>
            <w:shd w:val="clear" w:color="000000" w:fill="B4C6E7"/>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1</w:t>
            </w:r>
          </w:p>
        </w:tc>
        <w:tc>
          <w:tcPr>
            <w:tcW w:w="661" w:type="dxa"/>
            <w:gridSpan w:val="2"/>
            <w:tcBorders>
              <w:top w:val="nil"/>
              <w:left w:val="nil"/>
              <w:bottom w:val="single" w:sz="4" w:space="0" w:color="auto"/>
              <w:right w:val="single" w:sz="4" w:space="0" w:color="auto"/>
            </w:tcBorders>
            <w:shd w:val="clear" w:color="000000" w:fill="B4C6E7"/>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2</w:t>
            </w:r>
          </w:p>
        </w:tc>
        <w:tc>
          <w:tcPr>
            <w:tcW w:w="819" w:type="dxa"/>
            <w:vMerge/>
            <w:tcBorders>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p>
        </w:tc>
        <w:tc>
          <w:tcPr>
            <w:tcW w:w="819" w:type="dxa"/>
            <w:vMerge/>
            <w:tcBorders>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p>
        </w:tc>
        <w:tc>
          <w:tcPr>
            <w:tcW w:w="819" w:type="dxa"/>
            <w:vMerge/>
            <w:tcBorders>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p>
        </w:tc>
        <w:tc>
          <w:tcPr>
            <w:tcW w:w="819" w:type="dxa"/>
            <w:vMerge/>
            <w:tcBorders>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p>
        </w:tc>
        <w:tc>
          <w:tcPr>
            <w:tcW w:w="851" w:type="dxa"/>
            <w:vMerge/>
            <w:tcBorders>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p>
        </w:tc>
      </w:tr>
      <w:tr w:rsidR="00C666A6" w:rsidRPr="00C666A6" w:rsidTr="0063137A">
        <w:trPr>
          <w:trHeight w:val="523"/>
        </w:trPr>
        <w:tc>
          <w:tcPr>
            <w:tcW w:w="456" w:type="dxa"/>
            <w:tcBorders>
              <w:top w:val="nil"/>
              <w:left w:val="single" w:sz="8" w:space="0" w:color="auto"/>
              <w:bottom w:val="single" w:sz="4" w:space="0" w:color="auto"/>
              <w:right w:val="single" w:sz="4" w:space="0" w:color="auto"/>
            </w:tcBorders>
            <w:shd w:val="clear" w:color="000000" w:fill="D9D9D9"/>
            <w:noWrap/>
            <w:vAlign w:val="center"/>
            <w:hideMark/>
          </w:tcPr>
          <w:p w:rsidR="00C666A6" w:rsidRPr="00C666A6" w:rsidRDefault="00C666A6"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I</w:t>
            </w:r>
          </w:p>
        </w:tc>
        <w:tc>
          <w:tcPr>
            <w:tcW w:w="163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rPr>
                <w:rFonts w:eastAsia="Times New Roman"/>
                <w:b/>
                <w:bCs/>
                <w:color w:val="000000"/>
                <w:sz w:val="16"/>
                <w:szCs w:val="16"/>
                <w:lang w:eastAsia="ru-RU"/>
              </w:rPr>
            </w:pPr>
            <w:r w:rsidRPr="00C666A6">
              <w:rPr>
                <w:rFonts w:eastAsia="Times New Roman"/>
                <w:b/>
                <w:bCs/>
                <w:color w:val="000000"/>
                <w:sz w:val="16"/>
                <w:szCs w:val="16"/>
                <w:lang w:eastAsia="ru-RU"/>
              </w:rPr>
              <w:t>Денежные ср-</w:t>
            </w:r>
            <w:proofErr w:type="spellStart"/>
            <w:r w:rsidRPr="00C666A6">
              <w:rPr>
                <w:rFonts w:eastAsia="Times New Roman"/>
                <w:b/>
                <w:bCs/>
                <w:color w:val="000000"/>
                <w:sz w:val="16"/>
                <w:szCs w:val="16"/>
                <w:lang w:eastAsia="ru-RU"/>
              </w:rPr>
              <w:t>ва</w:t>
            </w:r>
            <w:proofErr w:type="spellEnd"/>
            <w:r w:rsidRPr="00C666A6">
              <w:rPr>
                <w:rFonts w:eastAsia="Times New Roman"/>
                <w:b/>
                <w:bCs/>
                <w:color w:val="000000"/>
                <w:sz w:val="16"/>
                <w:szCs w:val="16"/>
                <w:lang w:eastAsia="ru-RU"/>
              </w:rPr>
              <w:t xml:space="preserve"> на начало периода</w:t>
            </w:r>
          </w:p>
        </w:tc>
        <w:tc>
          <w:tcPr>
            <w:tcW w:w="675"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0</w:t>
            </w:r>
          </w:p>
        </w:tc>
        <w:tc>
          <w:tcPr>
            <w:tcW w:w="66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689</w:t>
            </w:r>
          </w:p>
        </w:tc>
        <w:tc>
          <w:tcPr>
            <w:tcW w:w="682"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1 431</w:t>
            </w:r>
          </w:p>
        </w:tc>
        <w:tc>
          <w:tcPr>
            <w:tcW w:w="68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2 350</w:t>
            </w:r>
          </w:p>
        </w:tc>
        <w:tc>
          <w:tcPr>
            <w:tcW w:w="694"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2 577</w:t>
            </w:r>
          </w:p>
        </w:tc>
        <w:tc>
          <w:tcPr>
            <w:tcW w:w="678"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3 484</w:t>
            </w:r>
          </w:p>
        </w:tc>
        <w:tc>
          <w:tcPr>
            <w:tcW w:w="698"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3 489</w:t>
            </w:r>
          </w:p>
        </w:tc>
        <w:tc>
          <w:tcPr>
            <w:tcW w:w="723"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4 087</w:t>
            </w:r>
          </w:p>
        </w:tc>
        <w:tc>
          <w:tcPr>
            <w:tcW w:w="72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4 842</w:t>
            </w:r>
          </w:p>
        </w:tc>
        <w:tc>
          <w:tcPr>
            <w:tcW w:w="66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5 757</w:t>
            </w:r>
          </w:p>
        </w:tc>
        <w:tc>
          <w:tcPr>
            <w:tcW w:w="651" w:type="dxa"/>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6 619</w:t>
            </w:r>
          </w:p>
        </w:tc>
        <w:tc>
          <w:tcPr>
            <w:tcW w:w="667" w:type="dxa"/>
            <w:gridSpan w:val="2"/>
            <w:tcBorders>
              <w:top w:val="nil"/>
              <w:left w:val="nil"/>
              <w:bottom w:val="single" w:sz="4" w:space="0" w:color="auto"/>
              <w:right w:val="single" w:sz="4" w:space="0" w:color="auto"/>
            </w:tcBorders>
            <w:shd w:val="clear" w:color="000000" w:fill="D9D9D9"/>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7 070</w:t>
            </w:r>
          </w:p>
        </w:tc>
        <w:tc>
          <w:tcPr>
            <w:tcW w:w="675" w:type="dxa"/>
            <w:tcBorders>
              <w:top w:val="nil"/>
              <w:left w:val="nil"/>
              <w:bottom w:val="single" w:sz="4" w:space="0" w:color="auto"/>
              <w:right w:val="single" w:sz="4" w:space="0" w:color="auto"/>
            </w:tcBorders>
            <w:shd w:val="clear" w:color="000000" w:fill="B4C6E7"/>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7 685</w:t>
            </w:r>
          </w:p>
        </w:tc>
        <w:tc>
          <w:tcPr>
            <w:tcW w:w="661" w:type="dxa"/>
            <w:gridSpan w:val="2"/>
            <w:tcBorders>
              <w:top w:val="nil"/>
              <w:left w:val="nil"/>
              <w:bottom w:val="single" w:sz="4" w:space="0" w:color="auto"/>
              <w:right w:val="single" w:sz="4" w:space="0" w:color="auto"/>
            </w:tcBorders>
            <w:shd w:val="clear" w:color="000000" w:fill="B4C6E7"/>
            <w:vAlign w:val="center"/>
            <w:hideMark/>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9 028</w:t>
            </w:r>
          </w:p>
        </w:tc>
        <w:tc>
          <w:tcPr>
            <w:tcW w:w="819" w:type="dxa"/>
            <w:tcBorders>
              <w:top w:val="nil"/>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rFonts w:eastAsia="Times New Roman"/>
                <w:b/>
                <w:bCs/>
                <w:color w:val="000000"/>
                <w:sz w:val="16"/>
                <w:szCs w:val="16"/>
                <w:lang w:eastAsia="ru-RU"/>
              </w:rPr>
            </w:pPr>
            <w:r>
              <w:rPr>
                <w:rFonts w:eastAsia="Times New Roman"/>
                <w:b/>
                <w:bCs/>
                <w:color w:val="000000"/>
                <w:sz w:val="16"/>
                <w:szCs w:val="16"/>
                <w:lang w:eastAsia="ru-RU"/>
              </w:rPr>
              <w:t>2 904</w:t>
            </w:r>
          </w:p>
        </w:tc>
        <w:tc>
          <w:tcPr>
            <w:tcW w:w="819" w:type="dxa"/>
            <w:tcBorders>
              <w:top w:val="nil"/>
              <w:left w:val="nil"/>
              <w:bottom w:val="single" w:sz="4" w:space="0" w:color="auto"/>
              <w:right w:val="single" w:sz="4" w:space="0" w:color="auto"/>
            </w:tcBorders>
            <w:shd w:val="clear" w:color="000000" w:fill="B4C6E7"/>
            <w:vAlign w:val="center"/>
          </w:tcPr>
          <w:p w:rsidR="00C666A6" w:rsidRPr="00C666A6" w:rsidRDefault="0063137A" w:rsidP="0063137A">
            <w:pPr>
              <w:spacing w:after="0" w:line="240" w:lineRule="auto"/>
              <w:jc w:val="center"/>
              <w:rPr>
                <w:b/>
                <w:bCs/>
                <w:color w:val="000000"/>
                <w:sz w:val="16"/>
                <w:szCs w:val="16"/>
              </w:rPr>
            </w:pPr>
            <w:r>
              <w:rPr>
                <w:b/>
                <w:bCs/>
                <w:color w:val="000000"/>
                <w:sz w:val="16"/>
                <w:szCs w:val="16"/>
              </w:rPr>
              <w:t>8 476</w:t>
            </w:r>
          </w:p>
        </w:tc>
        <w:tc>
          <w:tcPr>
            <w:tcW w:w="819" w:type="dxa"/>
            <w:tcBorders>
              <w:top w:val="nil"/>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9 129</w:t>
            </w:r>
          </w:p>
        </w:tc>
        <w:tc>
          <w:tcPr>
            <w:tcW w:w="819" w:type="dxa"/>
            <w:tcBorders>
              <w:top w:val="nil"/>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9 631</w:t>
            </w:r>
          </w:p>
        </w:tc>
        <w:tc>
          <w:tcPr>
            <w:tcW w:w="851" w:type="dxa"/>
            <w:tcBorders>
              <w:top w:val="nil"/>
              <w:left w:val="nil"/>
              <w:bottom w:val="single" w:sz="4" w:space="0" w:color="auto"/>
              <w:right w:val="single" w:sz="4" w:space="0" w:color="auto"/>
            </w:tcBorders>
            <w:shd w:val="clear" w:color="000000" w:fill="B4C6E7"/>
            <w:vAlign w:val="center"/>
          </w:tcPr>
          <w:p w:rsidR="00C666A6" w:rsidRPr="00C666A6" w:rsidRDefault="00C666A6" w:rsidP="0063137A">
            <w:pPr>
              <w:spacing w:after="0" w:line="240" w:lineRule="auto"/>
              <w:jc w:val="center"/>
              <w:rPr>
                <w:b/>
                <w:bCs/>
                <w:color w:val="000000"/>
                <w:sz w:val="16"/>
                <w:szCs w:val="16"/>
              </w:rPr>
            </w:pPr>
            <w:r w:rsidRPr="00C666A6">
              <w:rPr>
                <w:b/>
                <w:bCs/>
                <w:color w:val="000000"/>
                <w:sz w:val="16"/>
                <w:szCs w:val="16"/>
              </w:rPr>
              <w:t>10 447</w:t>
            </w:r>
          </w:p>
        </w:tc>
      </w:tr>
      <w:tr w:rsidR="0063137A" w:rsidRPr="00C666A6" w:rsidTr="0063137A">
        <w:trPr>
          <w:trHeight w:val="288"/>
        </w:trPr>
        <w:tc>
          <w:tcPr>
            <w:tcW w:w="456" w:type="dxa"/>
            <w:tcBorders>
              <w:top w:val="nil"/>
              <w:left w:val="single" w:sz="8" w:space="0" w:color="auto"/>
              <w:bottom w:val="single" w:sz="4" w:space="0" w:color="auto"/>
              <w:right w:val="single" w:sz="4" w:space="0" w:color="auto"/>
            </w:tcBorders>
            <w:shd w:val="clear" w:color="000000" w:fill="D9D9D9"/>
            <w:noWrap/>
            <w:vAlign w:val="center"/>
            <w:hideMark/>
          </w:tcPr>
          <w:p w:rsidR="0063137A" w:rsidRPr="00C666A6" w:rsidRDefault="0063137A"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1</w:t>
            </w:r>
          </w:p>
        </w:tc>
        <w:tc>
          <w:tcPr>
            <w:tcW w:w="163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rPr>
                <w:rFonts w:eastAsia="Times New Roman"/>
                <w:b/>
                <w:bCs/>
                <w:color w:val="000000"/>
                <w:sz w:val="16"/>
                <w:szCs w:val="16"/>
                <w:lang w:eastAsia="ru-RU"/>
              </w:rPr>
            </w:pPr>
            <w:r w:rsidRPr="00C666A6">
              <w:rPr>
                <w:rFonts w:eastAsia="Times New Roman"/>
                <w:b/>
                <w:bCs/>
                <w:color w:val="000000"/>
                <w:sz w:val="16"/>
                <w:szCs w:val="16"/>
                <w:lang w:eastAsia="ru-RU"/>
              </w:rPr>
              <w:t>Приход денежных средств:</w:t>
            </w:r>
          </w:p>
        </w:tc>
        <w:tc>
          <w:tcPr>
            <w:tcW w:w="675"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2 151</w:t>
            </w:r>
          </w:p>
        </w:tc>
        <w:tc>
          <w:tcPr>
            <w:tcW w:w="66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4 288</w:t>
            </w:r>
          </w:p>
        </w:tc>
        <w:tc>
          <w:tcPr>
            <w:tcW w:w="682"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3 468</w:t>
            </w:r>
          </w:p>
        </w:tc>
        <w:tc>
          <w:tcPr>
            <w:tcW w:w="68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4 060</w:t>
            </w:r>
          </w:p>
        </w:tc>
        <w:tc>
          <w:tcPr>
            <w:tcW w:w="694"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2 304</w:t>
            </w:r>
          </w:p>
        </w:tc>
        <w:tc>
          <w:tcPr>
            <w:tcW w:w="678"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1 874</w:t>
            </w:r>
          </w:p>
        </w:tc>
        <w:tc>
          <w:tcPr>
            <w:tcW w:w="698"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3 219</w:t>
            </w:r>
          </w:p>
        </w:tc>
        <w:tc>
          <w:tcPr>
            <w:tcW w:w="723"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13 281</w:t>
            </w:r>
          </w:p>
        </w:tc>
        <w:tc>
          <w:tcPr>
            <w:tcW w:w="72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2 538</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2 210</w:t>
            </w:r>
          </w:p>
        </w:tc>
        <w:tc>
          <w:tcPr>
            <w:tcW w:w="65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1 482</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4 369</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3 770</w:t>
            </w:r>
          </w:p>
        </w:tc>
        <w:tc>
          <w:tcPr>
            <w:tcW w:w="661" w:type="dxa"/>
            <w:gridSpan w:val="2"/>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33 770</w:t>
            </w:r>
          </w:p>
        </w:tc>
        <w:tc>
          <w:tcPr>
            <w:tcW w:w="819" w:type="dxa"/>
            <w:tcBorders>
              <w:top w:val="nil"/>
              <w:left w:val="nil"/>
              <w:bottom w:val="single" w:sz="4" w:space="0" w:color="auto"/>
              <w:right w:val="single" w:sz="4" w:space="0" w:color="auto"/>
            </w:tcBorders>
            <w:shd w:val="clear" w:color="000000" w:fill="B4C6E7"/>
            <w:vAlign w:val="center"/>
          </w:tcPr>
          <w:p w:rsidR="0063137A" w:rsidRPr="00C666A6" w:rsidRDefault="0063137A"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 xml:space="preserve">51 </w:t>
            </w:r>
            <w:r>
              <w:rPr>
                <w:rFonts w:eastAsia="Times New Roman"/>
                <w:b/>
                <w:bCs/>
                <w:color w:val="000000"/>
                <w:sz w:val="16"/>
                <w:szCs w:val="16"/>
                <w:lang w:eastAsia="ru-RU"/>
              </w:rPr>
              <w:t>696</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60 768</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70 775</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82 675</w:t>
            </w:r>
          </w:p>
        </w:tc>
        <w:tc>
          <w:tcPr>
            <w:tcW w:w="851"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96 842</w:t>
            </w:r>
          </w:p>
        </w:tc>
      </w:tr>
      <w:tr w:rsidR="0063137A" w:rsidRPr="00C666A6" w:rsidTr="0063137A">
        <w:trPr>
          <w:trHeight w:val="23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1.1.</w:t>
            </w:r>
          </w:p>
        </w:tc>
        <w:tc>
          <w:tcPr>
            <w:tcW w:w="1637" w:type="dxa"/>
            <w:gridSpan w:val="2"/>
            <w:tcBorders>
              <w:top w:val="nil"/>
              <w:left w:val="single" w:sz="8" w:space="0" w:color="auto"/>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rFonts w:eastAsia="Times New Roman"/>
                <w:color w:val="000000"/>
                <w:sz w:val="16"/>
                <w:szCs w:val="16"/>
                <w:lang w:eastAsia="ru-RU"/>
              </w:rPr>
            </w:pPr>
            <w:proofErr w:type="gramStart"/>
            <w:r w:rsidRPr="00C666A6">
              <w:rPr>
                <w:rFonts w:eastAsia="Times New Roman"/>
                <w:color w:val="000000"/>
                <w:sz w:val="16"/>
                <w:szCs w:val="16"/>
                <w:lang w:eastAsia="ru-RU"/>
              </w:rPr>
              <w:t>Поступления  по</w:t>
            </w:r>
            <w:proofErr w:type="gramEnd"/>
            <w:r w:rsidRPr="00C666A6">
              <w:rPr>
                <w:rFonts w:eastAsia="Times New Roman"/>
                <w:color w:val="000000"/>
                <w:sz w:val="16"/>
                <w:szCs w:val="16"/>
                <w:lang w:eastAsia="ru-RU"/>
              </w:rPr>
              <w:t xml:space="preserve"> </w:t>
            </w:r>
          </w:p>
          <w:p w:rsidR="0063137A" w:rsidRPr="00C666A6" w:rsidRDefault="0063137A" w:rsidP="0063137A">
            <w:pPr>
              <w:spacing w:after="0" w:line="240" w:lineRule="auto"/>
              <w:rPr>
                <w:rFonts w:eastAsia="Times New Roman"/>
                <w:color w:val="000000"/>
                <w:sz w:val="16"/>
                <w:szCs w:val="16"/>
                <w:lang w:eastAsia="ru-RU"/>
              </w:rPr>
            </w:pPr>
            <w:r w:rsidRPr="00C666A6">
              <w:rPr>
                <w:rFonts w:eastAsia="Times New Roman"/>
                <w:color w:val="000000"/>
                <w:sz w:val="16"/>
                <w:szCs w:val="16"/>
                <w:lang w:eastAsia="ru-RU"/>
              </w:rPr>
              <w:t xml:space="preserve">ИП </w:t>
            </w:r>
            <w:proofErr w:type="spellStart"/>
            <w:r w:rsidRPr="00C666A6">
              <w:rPr>
                <w:rFonts w:eastAsia="Times New Roman"/>
                <w:color w:val="000000"/>
                <w:sz w:val="16"/>
                <w:szCs w:val="16"/>
                <w:lang w:eastAsia="ru-RU"/>
              </w:rPr>
              <w:t>Спанов</w:t>
            </w:r>
            <w:proofErr w:type="spellEnd"/>
            <w:r w:rsidRPr="00C666A6">
              <w:rPr>
                <w:rFonts w:eastAsia="Times New Roman"/>
                <w:color w:val="000000"/>
                <w:sz w:val="16"/>
                <w:szCs w:val="16"/>
                <w:lang w:eastAsia="ru-RU"/>
              </w:rPr>
              <w:t xml:space="preserve"> А</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903</w:t>
            </w: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3 040</w:t>
            </w: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2 419</w:t>
            </w: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3 011</w:t>
            </w: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1 255</w:t>
            </w: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825</w:t>
            </w: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2 170</w:t>
            </w: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12 232</w:t>
            </w: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1 489</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1 161</w:t>
            </w: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433</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3 320</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2 688</w:t>
            </w: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2 688</w:t>
            </w: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38 712</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46 451</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55 742</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66 890</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80 268</w:t>
            </w:r>
          </w:p>
        </w:tc>
      </w:tr>
      <w:tr w:rsidR="0063137A" w:rsidRPr="00C666A6" w:rsidTr="0063137A">
        <w:trPr>
          <w:trHeight w:val="139"/>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1.3.</w:t>
            </w:r>
          </w:p>
        </w:tc>
        <w:tc>
          <w:tcPr>
            <w:tcW w:w="163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rFonts w:eastAsia="Times New Roman"/>
                <w:color w:val="000000"/>
                <w:sz w:val="16"/>
                <w:szCs w:val="16"/>
                <w:lang w:eastAsia="ru-RU"/>
              </w:rPr>
            </w:pPr>
            <w:r w:rsidRPr="00C666A6">
              <w:rPr>
                <w:rFonts w:eastAsia="Times New Roman"/>
                <w:color w:val="000000"/>
                <w:sz w:val="16"/>
                <w:szCs w:val="16"/>
                <w:lang w:eastAsia="ru-RU"/>
              </w:rPr>
              <w:t xml:space="preserve">Поступления  по </w:t>
            </w:r>
            <w:proofErr w:type="spellStart"/>
            <w:r w:rsidRPr="00C666A6">
              <w:rPr>
                <w:rFonts w:eastAsia="Times New Roman"/>
                <w:color w:val="000000"/>
                <w:sz w:val="16"/>
                <w:szCs w:val="16"/>
                <w:lang w:eastAsia="ru-RU"/>
              </w:rPr>
              <w:t>каспи</w:t>
            </w:r>
            <w:proofErr w:type="spellEnd"/>
            <w:r w:rsidRPr="00C666A6">
              <w:rPr>
                <w:rFonts w:eastAsia="Times New Roman"/>
                <w:color w:val="000000"/>
                <w:sz w:val="16"/>
                <w:szCs w:val="16"/>
                <w:lang w:eastAsia="ru-RU"/>
              </w:rPr>
              <w:t xml:space="preserve"> </w:t>
            </w:r>
            <w:proofErr w:type="spellStart"/>
            <w:r w:rsidRPr="00C666A6">
              <w:rPr>
                <w:rFonts w:eastAsia="Times New Roman"/>
                <w:color w:val="000000"/>
                <w:sz w:val="16"/>
                <w:szCs w:val="16"/>
                <w:lang w:eastAsia="ru-RU"/>
              </w:rPr>
              <w:t>голду</w:t>
            </w:r>
            <w:proofErr w:type="spellEnd"/>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1 248</w:t>
            </w: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1 248</w:t>
            </w: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1 049</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1 082</w:t>
            </w: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1 082</w:t>
            </w: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12 984</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14 317</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15 033</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15 785</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16 574</w:t>
            </w: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1.4.</w:t>
            </w:r>
          </w:p>
        </w:tc>
        <w:tc>
          <w:tcPr>
            <w:tcW w:w="163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rFonts w:eastAsia="Times New Roman"/>
                <w:color w:val="000000"/>
                <w:sz w:val="16"/>
                <w:szCs w:val="16"/>
                <w:lang w:eastAsia="ru-RU"/>
              </w:rPr>
            </w:pPr>
            <w:r w:rsidRPr="00C666A6">
              <w:rPr>
                <w:rFonts w:eastAsia="Times New Roman"/>
                <w:color w:val="000000"/>
                <w:sz w:val="16"/>
                <w:szCs w:val="16"/>
                <w:lang w:eastAsia="ru-RU"/>
              </w:rPr>
              <w:t>Получение кредита</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rFonts w:eastAsia="Times New Roman"/>
                <w:b/>
                <w:bCs/>
                <w:color w:val="000000"/>
                <w:sz w:val="16"/>
                <w:szCs w:val="16"/>
                <w:lang w:eastAsia="ru-RU"/>
              </w:rPr>
            </w:pP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rFonts w:eastAsia="Times New Roman"/>
                <w:color w:val="000000"/>
                <w:sz w:val="16"/>
                <w:szCs w:val="16"/>
                <w:lang w:eastAsia="ru-RU"/>
              </w:rPr>
            </w:pP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D9D9D9"/>
            <w:noWrap/>
            <w:vAlign w:val="center"/>
            <w:hideMark/>
          </w:tcPr>
          <w:p w:rsidR="0063137A" w:rsidRPr="00C666A6" w:rsidRDefault="0063137A"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2</w:t>
            </w:r>
          </w:p>
        </w:tc>
        <w:tc>
          <w:tcPr>
            <w:tcW w:w="163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rPr>
                <w:rFonts w:eastAsia="Times New Roman"/>
                <w:b/>
                <w:bCs/>
                <w:color w:val="000000"/>
                <w:sz w:val="16"/>
                <w:szCs w:val="16"/>
                <w:lang w:eastAsia="ru-RU"/>
              </w:rPr>
            </w:pPr>
            <w:r w:rsidRPr="00C666A6">
              <w:rPr>
                <w:rFonts w:eastAsia="Times New Roman"/>
                <w:b/>
                <w:bCs/>
                <w:color w:val="000000"/>
                <w:sz w:val="16"/>
                <w:szCs w:val="16"/>
                <w:lang w:eastAsia="ru-RU"/>
              </w:rPr>
              <w:t>Расходы по бизнесу:</w:t>
            </w:r>
          </w:p>
        </w:tc>
        <w:tc>
          <w:tcPr>
            <w:tcW w:w="675"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962</w:t>
            </w:r>
          </w:p>
        </w:tc>
        <w:tc>
          <w:tcPr>
            <w:tcW w:w="66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1 046</w:t>
            </w:r>
          </w:p>
        </w:tc>
        <w:tc>
          <w:tcPr>
            <w:tcW w:w="682"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2 050</w:t>
            </w:r>
          </w:p>
        </w:tc>
        <w:tc>
          <w:tcPr>
            <w:tcW w:w="68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2 333</w:t>
            </w:r>
          </w:p>
        </w:tc>
        <w:tc>
          <w:tcPr>
            <w:tcW w:w="694"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897</w:t>
            </w:r>
          </w:p>
        </w:tc>
        <w:tc>
          <w:tcPr>
            <w:tcW w:w="678"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370</w:t>
            </w:r>
          </w:p>
        </w:tc>
        <w:tc>
          <w:tcPr>
            <w:tcW w:w="698"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2 121</w:t>
            </w:r>
          </w:p>
        </w:tc>
        <w:tc>
          <w:tcPr>
            <w:tcW w:w="723"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8 026</w:t>
            </w:r>
          </w:p>
        </w:tc>
        <w:tc>
          <w:tcPr>
            <w:tcW w:w="72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1 123</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848</w:t>
            </w:r>
          </w:p>
        </w:tc>
        <w:tc>
          <w:tcPr>
            <w:tcW w:w="65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531</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2 254</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1 927</w:t>
            </w:r>
          </w:p>
        </w:tc>
        <w:tc>
          <w:tcPr>
            <w:tcW w:w="661" w:type="dxa"/>
            <w:gridSpan w:val="2"/>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1 894</w:t>
            </w:r>
          </w:p>
        </w:tc>
        <w:tc>
          <w:tcPr>
            <w:tcW w:w="819" w:type="dxa"/>
            <w:tcBorders>
              <w:top w:val="nil"/>
              <w:left w:val="nil"/>
              <w:bottom w:val="single" w:sz="4" w:space="0" w:color="auto"/>
              <w:right w:val="single" w:sz="4" w:space="0" w:color="auto"/>
            </w:tcBorders>
            <w:shd w:val="clear" w:color="000000" w:fill="B4C6E7"/>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22 835</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23 292</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23 791</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24 378</w:t>
            </w:r>
          </w:p>
        </w:tc>
        <w:tc>
          <w:tcPr>
            <w:tcW w:w="851"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25 064</w:t>
            </w: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2.1.</w:t>
            </w:r>
          </w:p>
        </w:tc>
        <w:tc>
          <w:tcPr>
            <w:tcW w:w="1637" w:type="dxa"/>
            <w:gridSpan w:val="2"/>
            <w:tcBorders>
              <w:top w:val="nil"/>
              <w:left w:val="single" w:sz="8" w:space="0" w:color="auto"/>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color w:val="000000"/>
                <w:sz w:val="16"/>
                <w:szCs w:val="16"/>
              </w:rPr>
            </w:pPr>
            <w:r w:rsidRPr="00C666A6">
              <w:rPr>
                <w:color w:val="000000"/>
                <w:sz w:val="16"/>
                <w:szCs w:val="16"/>
              </w:rPr>
              <w:t>Заработная плата</w:t>
            </w:r>
          </w:p>
        </w:tc>
        <w:tc>
          <w:tcPr>
            <w:tcW w:w="675"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6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82"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8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94"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78"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98"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723"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72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5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661"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70</w:t>
            </w:r>
          </w:p>
        </w:tc>
        <w:tc>
          <w:tcPr>
            <w:tcW w:w="819" w:type="dxa"/>
            <w:tcBorders>
              <w:top w:val="nil"/>
              <w:left w:val="nil"/>
              <w:bottom w:val="single" w:sz="4" w:space="0" w:color="auto"/>
              <w:right w:val="single" w:sz="4" w:space="0" w:color="auto"/>
            </w:tcBorders>
            <w:vAlign w:val="center"/>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840</w:t>
            </w:r>
          </w:p>
        </w:tc>
        <w:tc>
          <w:tcPr>
            <w:tcW w:w="819"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924</w:t>
            </w:r>
          </w:p>
        </w:tc>
        <w:tc>
          <w:tcPr>
            <w:tcW w:w="819"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1 016</w:t>
            </w:r>
          </w:p>
        </w:tc>
        <w:tc>
          <w:tcPr>
            <w:tcW w:w="819"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1 118</w:t>
            </w:r>
          </w:p>
        </w:tc>
        <w:tc>
          <w:tcPr>
            <w:tcW w:w="851"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1 230</w:t>
            </w: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2.2.</w:t>
            </w:r>
          </w:p>
        </w:tc>
        <w:tc>
          <w:tcPr>
            <w:tcW w:w="1637" w:type="dxa"/>
            <w:gridSpan w:val="2"/>
            <w:tcBorders>
              <w:top w:val="nil"/>
              <w:left w:val="single" w:sz="8" w:space="0" w:color="auto"/>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color w:val="000000"/>
                <w:sz w:val="16"/>
                <w:szCs w:val="16"/>
              </w:rPr>
            </w:pPr>
            <w:r w:rsidRPr="00C666A6">
              <w:rPr>
                <w:color w:val="000000"/>
                <w:sz w:val="16"/>
                <w:szCs w:val="16"/>
              </w:rPr>
              <w:t>Налоги и прочие платежи в бюджет</w:t>
            </w:r>
          </w:p>
        </w:tc>
        <w:tc>
          <w:tcPr>
            <w:tcW w:w="675"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33</w:t>
            </w:r>
          </w:p>
        </w:tc>
        <w:tc>
          <w:tcPr>
            <w:tcW w:w="66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97</w:t>
            </w:r>
          </w:p>
        </w:tc>
        <w:tc>
          <w:tcPr>
            <w:tcW w:w="682"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80</w:t>
            </w:r>
          </w:p>
        </w:tc>
        <w:tc>
          <w:tcPr>
            <w:tcW w:w="68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97</w:t>
            </w:r>
          </w:p>
        </w:tc>
        <w:tc>
          <w:tcPr>
            <w:tcW w:w="694"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45</w:t>
            </w:r>
          </w:p>
        </w:tc>
        <w:tc>
          <w:tcPr>
            <w:tcW w:w="678"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32</w:t>
            </w:r>
          </w:p>
        </w:tc>
        <w:tc>
          <w:tcPr>
            <w:tcW w:w="698"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72</w:t>
            </w:r>
          </w:p>
        </w:tc>
        <w:tc>
          <w:tcPr>
            <w:tcW w:w="723"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374</w:t>
            </w:r>
          </w:p>
        </w:tc>
        <w:tc>
          <w:tcPr>
            <w:tcW w:w="72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52</w:t>
            </w: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42</w:t>
            </w:r>
          </w:p>
        </w:tc>
        <w:tc>
          <w:tcPr>
            <w:tcW w:w="65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w:t>
            </w: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107</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120</w:t>
            </w:r>
          </w:p>
        </w:tc>
        <w:tc>
          <w:tcPr>
            <w:tcW w:w="661"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88</w:t>
            </w:r>
          </w:p>
        </w:tc>
        <w:tc>
          <w:tcPr>
            <w:tcW w:w="819" w:type="dxa"/>
            <w:tcBorders>
              <w:top w:val="nil"/>
              <w:left w:val="nil"/>
              <w:bottom w:val="single" w:sz="4" w:space="0" w:color="auto"/>
              <w:right w:val="single" w:sz="4" w:space="0" w:color="auto"/>
            </w:tcBorders>
            <w:vAlign w:val="center"/>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1 245</w:t>
            </w:r>
          </w:p>
        </w:tc>
        <w:tc>
          <w:tcPr>
            <w:tcW w:w="819"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1 486</w:t>
            </w:r>
          </w:p>
        </w:tc>
        <w:tc>
          <w:tcPr>
            <w:tcW w:w="819"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1 774</w:t>
            </w:r>
          </w:p>
        </w:tc>
        <w:tc>
          <w:tcPr>
            <w:tcW w:w="819"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2 119</w:t>
            </w:r>
          </w:p>
        </w:tc>
        <w:tc>
          <w:tcPr>
            <w:tcW w:w="851" w:type="dxa"/>
            <w:tcBorders>
              <w:top w:val="nil"/>
              <w:left w:val="nil"/>
              <w:bottom w:val="single" w:sz="4" w:space="0" w:color="auto"/>
              <w:right w:val="single" w:sz="4" w:space="0" w:color="auto"/>
            </w:tcBorders>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2 531</w:t>
            </w: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2.3.</w:t>
            </w:r>
          </w:p>
        </w:tc>
        <w:tc>
          <w:tcPr>
            <w:tcW w:w="1637" w:type="dxa"/>
            <w:gridSpan w:val="2"/>
            <w:tcBorders>
              <w:top w:val="nil"/>
              <w:left w:val="single" w:sz="8" w:space="0" w:color="auto"/>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color w:val="000000"/>
                <w:sz w:val="16"/>
                <w:szCs w:val="16"/>
              </w:rPr>
            </w:pPr>
            <w:r w:rsidRPr="00C666A6">
              <w:rPr>
                <w:color w:val="000000"/>
                <w:sz w:val="16"/>
                <w:szCs w:val="16"/>
              </w:rPr>
              <w:t>Коммунальные услуги, интернет по квартире</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30</w:t>
            </w: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30</w:t>
            </w: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30</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30</w:t>
            </w: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30</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w:t>
            </w: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570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628</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659</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693</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727</w:t>
            </w:r>
          </w:p>
        </w:tc>
      </w:tr>
      <w:tr w:rsidR="0063137A" w:rsidRPr="00C666A6" w:rsidTr="0063137A">
        <w:trPr>
          <w:trHeight w:val="219"/>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2.4.</w:t>
            </w:r>
          </w:p>
        </w:tc>
        <w:tc>
          <w:tcPr>
            <w:tcW w:w="1637" w:type="dxa"/>
            <w:gridSpan w:val="2"/>
            <w:tcBorders>
              <w:top w:val="nil"/>
              <w:left w:val="single" w:sz="8" w:space="0" w:color="auto"/>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color w:val="000000"/>
                <w:sz w:val="16"/>
                <w:szCs w:val="16"/>
              </w:rPr>
            </w:pPr>
            <w:r w:rsidRPr="00C666A6">
              <w:rPr>
                <w:color w:val="000000"/>
                <w:sz w:val="16"/>
                <w:szCs w:val="16"/>
              </w:rPr>
              <w:t>Расходы по аренде техники</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600</w:t>
            </w: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600</w:t>
            </w: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1 617</w:t>
            </w: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1 877</w:t>
            </w: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510</w:t>
            </w: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0</w:t>
            </w: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1 728</w:t>
            </w: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7 236</w:t>
            </w: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757</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495</w:t>
            </w: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207</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1 786</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1 451</w:t>
            </w: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1 451</w:t>
            </w: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17 41</w:t>
            </w:r>
            <w:r>
              <w:rPr>
                <w:rFonts w:eastAsia="Times New Roman"/>
                <w:color w:val="000000"/>
                <w:sz w:val="16"/>
                <w:szCs w:val="16"/>
                <w:lang w:eastAsia="ru-RU"/>
              </w:rPr>
              <w:t>2</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17 413</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17 413</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17 413</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17 413</w:t>
            </w:r>
          </w:p>
        </w:tc>
      </w:tr>
      <w:tr w:rsidR="0063137A" w:rsidRPr="00C666A6" w:rsidTr="0063137A">
        <w:trPr>
          <w:trHeight w:val="409"/>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2.5.</w:t>
            </w:r>
          </w:p>
        </w:tc>
        <w:tc>
          <w:tcPr>
            <w:tcW w:w="1637" w:type="dxa"/>
            <w:gridSpan w:val="2"/>
            <w:tcBorders>
              <w:top w:val="nil"/>
              <w:left w:val="single" w:sz="8" w:space="0" w:color="auto"/>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color w:val="000000"/>
                <w:sz w:val="16"/>
                <w:szCs w:val="16"/>
              </w:rPr>
            </w:pPr>
            <w:r w:rsidRPr="00C666A6">
              <w:rPr>
                <w:color w:val="000000"/>
                <w:sz w:val="16"/>
                <w:szCs w:val="16"/>
              </w:rPr>
              <w:t>Банковские услуги АО Каспи Банка</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w:t>
            </w: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29</w:t>
            </w: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23</w:t>
            </w: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29</w:t>
            </w: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12</w:t>
            </w: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w:t>
            </w: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21</w:t>
            </w: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116</w:t>
            </w: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14</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11</w:t>
            </w: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32</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26</w:t>
            </w: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26</w:t>
            </w: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368</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441</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530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635</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763</w:t>
            </w: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2.6.</w:t>
            </w:r>
          </w:p>
        </w:tc>
        <w:tc>
          <w:tcPr>
            <w:tcW w:w="1637" w:type="dxa"/>
            <w:gridSpan w:val="2"/>
            <w:tcBorders>
              <w:top w:val="nil"/>
              <w:left w:val="single" w:sz="8" w:space="0" w:color="auto"/>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color w:val="000000"/>
                <w:sz w:val="16"/>
                <w:szCs w:val="16"/>
              </w:rPr>
            </w:pPr>
            <w:r w:rsidRPr="00C666A6">
              <w:rPr>
                <w:color w:val="000000"/>
                <w:sz w:val="16"/>
                <w:szCs w:val="16"/>
              </w:rPr>
              <w:t>прочие расходы</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200</w:t>
            </w: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2 400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2 400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2 400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2 400</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2 400</w:t>
            </w:r>
          </w:p>
        </w:tc>
      </w:tr>
      <w:tr w:rsidR="0063137A" w:rsidRPr="00C666A6" w:rsidTr="0063137A">
        <w:trPr>
          <w:trHeight w:val="252"/>
        </w:trPr>
        <w:tc>
          <w:tcPr>
            <w:tcW w:w="456" w:type="dxa"/>
            <w:tcBorders>
              <w:top w:val="nil"/>
              <w:left w:val="single" w:sz="8" w:space="0" w:color="auto"/>
              <w:bottom w:val="single" w:sz="4" w:space="0" w:color="auto"/>
              <w:right w:val="single" w:sz="4" w:space="0" w:color="auto"/>
            </w:tcBorders>
            <w:shd w:val="clear" w:color="000000" w:fill="D9D9D9"/>
            <w:noWrap/>
            <w:vAlign w:val="center"/>
            <w:hideMark/>
          </w:tcPr>
          <w:p w:rsidR="0063137A" w:rsidRPr="00C666A6" w:rsidRDefault="0063137A"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3</w:t>
            </w:r>
          </w:p>
        </w:tc>
        <w:tc>
          <w:tcPr>
            <w:tcW w:w="163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rPr>
                <w:rFonts w:eastAsia="Times New Roman"/>
                <w:b/>
                <w:bCs/>
                <w:color w:val="000000"/>
                <w:sz w:val="16"/>
                <w:szCs w:val="16"/>
                <w:lang w:eastAsia="ru-RU"/>
              </w:rPr>
            </w:pPr>
            <w:r w:rsidRPr="00C666A6">
              <w:rPr>
                <w:rFonts w:eastAsia="Times New Roman"/>
                <w:b/>
                <w:bCs/>
                <w:color w:val="000000"/>
                <w:sz w:val="16"/>
                <w:szCs w:val="16"/>
                <w:lang w:eastAsia="ru-RU"/>
              </w:rPr>
              <w:t>Другие затраты:</w:t>
            </w:r>
          </w:p>
        </w:tc>
        <w:tc>
          <w:tcPr>
            <w:tcW w:w="675"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2 500</w:t>
            </w:r>
          </w:p>
        </w:tc>
        <w:tc>
          <w:tcPr>
            <w:tcW w:w="682"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8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1 500</w:t>
            </w:r>
          </w:p>
        </w:tc>
        <w:tc>
          <w:tcPr>
            <w:tcW w:w="694"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78"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1 500</w:t>
            </w:r>
          </w:p>
        </w:tc>
        <w:tc>
          <w:tcPr>
            <w:tcW w:w="698"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723"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4 500</w:t>
            </w:r>
          </w:p>
        </w:tc>
        <w:tc>
          <w:tcPr>
            <w:tcW w:w="72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5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1 500</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1" w:type="dxa"/>
            <w:gridSpan w:val="2"/>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38 000</w:t>
            </w:r>
          </w:p>
        </w:tc>
        <w:tc>
          <w:tcPr>
            <w:tcW w:w="819" w:type="dxa"/>
            <w:tcBorders>
              <w:top w:val="nil"/>
              <w:left w:val="nil"/>
              <w:bottom w:val="single" w:sz="4" w:space="0" w:color="auto"/>
              <w:right w:val="single" w:sz="4" w:space="0" w:color="auto"/>
            </w:tcBorders>
            <w:shd w:val="clear" w:color="000000" w:fill="B4C6E7"/>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23 289</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37 289</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47 289</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58 289</w:t>
            </w:r>
          </w:p>
        </w:tc>
        <w:tc>
          <w:tcPr>
            <w:tcW w:w="851"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72 289</w:t>
            </w: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3.1.</w:t>
            </w:r>
          </w:p>
        </w:tc>
        <w:tc>
          <w:tcPr>
            <w:tcW w:w="163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rPr>
                <w:rFonts w:eastAsia="Times New Roman"/>
                <w:color w:val="000000"/>
                <w:sz w:val="16"/>
                <w:szCs w:val="16"/>
                <w:lang w:eastAsia="ru-RU"/>
              </w:rPr>
            </w:pPr>
            <w:r w:rsidRPr="00C666A6">
              <w:rPr>
                <w:rFonts w:eastAsia="Times New Roman"/>
                <w:color w:val="000000"/>
                <w:sz w:val="16"/>
                <w:szCs w:val="16"/>
                <w:lang w:eastAsia="ru-RU"/>
              </w:rPr>
              <w:t xml:space="preserve">Капитальные затраты </w:t>
            </w:r>
          </w:p>
        </w:tc>
        <w:tc>
          <w:tcPr>
            <w:tcW w:w="675"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6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2 000</w:t>
            </w:r>
          </w:p>
        </w:tc>
        <w:tc>
          <w:tcPr>
            <w:tcW w:w="682"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8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1 000</w:t>
            </w:r>
          </w:p>
        </w:tc>
        <w:tc>
          <w:tcPr>
            <w:tcW w:w="694"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78"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1 000</w:t>
            </w:r>
          </w:p>
        </w:tc>
        <w:tc>
          <w:tcPr>
            <w:tcW w:w="698"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723"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4 000</w:t>
            </w:r>
          </w:p>
        </w:tc>
        <w:tc>
          <w:tcPr>
            <w:tcW w:w="72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5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1 000</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FF0000"/>
                <w:sz w:val="16"/>
                <w:szCs w:val="16"/>
              </w:rPr>
            </w:pP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10 000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24 000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34 000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45 000</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59 000</w:t>
            </w:r>
          </w:p>
        </w:tc>
      </w:tr>
      <w:tr w:rsidR="0063137A" w:rsidRPr="00C666A6" w:rsidTr="0063137A">
        <w:trPr>
          <w:trHeight w:val="300"/>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3.2.</w:t>
            </w:r>
          </w:p>
        </w:tc>
        <w:tc>
          <w:tcPr>
            <w:tcW w:w="163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rFonts w:eastAsia="Times New Roman"/>
                <w:color w:val="000000"/>
                <w:sz w:val="16"/>
                <w:szCs w:val="16"/>
                <w:lang w:eastAsia="ru-RU"/>
              </w:rPr>
            </w:pPr>
            <w:r w:rsidRPr="00C666A6">
              <w:rPr>
                <w:rFonts w:eastAsia="Times New Roman"/>
                <w:color w:val="000000"/>
                <w:sz w:val="16"/>
                <w:szCs w:val="16"/>
                <w:lang w:eastAsia="ru-RU"/>
              </w:rPr>
              <w:t>Семейные расходы</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500</w:t>
            </w: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3 600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3 600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3 600</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3 600</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3 600</w:t>
            </w:r>
          </w:p>
        </w:tc>
      </w:tr>
      <w:tr w:rsidR="0063137A" w:rsidRPr="00C666A6" w:rsidTr="0063137A">
        <w:trPr>
          <w:trHeight w:val="285"/>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3.3.</w:t>
            </w:r>
          </w:p>
        </w:tc>
        <w:tc>
          <w:tcPr>
            <w:tcW w:w="163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rPr>
                <w:rFonts w:eastAsia="Times New Roman"/>
                <w:color w:val="000000"/>
                <w:sz w:val="16"/>
                <w:szCs w:val="16"/>
                <w:lang w:eastAsia="ru-RU"/>
              </w:rPr>
            </w:pPr>
            <w:r w:rsidRPr="00C666A6">
              <w:rPr>
                <w:rFonts w:eastAsia="Times New Roman"/>
                <w:color w:val="000000"/>
                <w:sz w:val="16"/>
                <w:szCs w:val="16"/>
                <w:lang w:eastAsia="ru-RU"/>
              </w:rPr>
              <w:t>Покупка оборудования</w:t>
            </w:r>
          </w:p>
        </w:tc>
        <w:tc>
          <w:tcPr>
            <w:tcW w:w="675"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6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82"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8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78"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98"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723"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72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51" w:type="dxa"/>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67" w:type="dxa"/>
            <w:gridSpan w:val="2"/>
            <w:tcBorders>
              <w:top w:val="nil"/>
              <w:left w:val="nil"/>
              <w:bottom w:val="single" w:sz="4" w:space="0" w:color="auto"/>
              <w:right w:val="single" w:sz="4" w:space="0" w:color="auto"/>
            </w:tcBorders>
            <w:shd w:val="clear" w:color="auto" w:fill="auto"/>
            <w:vAlign w:val="center"/>
            <w:hideMark/>
          </w:tcPr>
          <w:p w:rsidR="0063137A" w:rsidRPr="00C666A6" w:rsidRDefault="0063137A" w:rsidP="0063137A">
            <w:pPr>
              <w:spacing w:after="0" w:line="240" w:lineRule="auto"/>
              <w:jc w:val="center"/>
              <w:rPr>
                <w:color w:val="000000"/>
                <w:sz w:val="16"/>
                <w:szCs w:val="16"/>
              </w:rPr>
            </w:pP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38 000</w:t>
            </w: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p>
        </w:tc>
      </w:tr>
      <w:tr w:rsidR="0063137A" w:rsidRPr="00C666A6" w:rsidTr="0063137A">
        <w:trPr>
          <w:trHeight w:val="510"/>
        </w:trPr>
        <w:tc>
          <w:tcPr>
            <w:tcW w:w="456" w:type="dxa"/>
            <w:tcBorders>
              <w:top w:val="nil"/>
              <w:left w:val="single" w:sz="8" w:space="0" w:color="auto"/>
              <w:bottom w:val="single" w:sz="4" w:space="0" w:color="auto"/>
              <w:right w:val="single" w:sz="4" w:space="0" w:color="auto"/>
            </w:tcBorders>
            <w:shd w:val="clear" w:color="000000" w:fill="FFFFFF"/>
            <w:noWrap/>
            <w:vAlign w:val="center"/>
            <w:hideMark/>
          </w:tcPr>
          <w:p w:rsidR="0063137A" w:rsidRPr="00C666A6" w:rsidRDefault="0063137A" w:rsidP="0063137A">
            <w:pPr>
              <w:spacing w:after="0" w:line="240" w:lineRule="auto"/>
              <w:jc w:val="center"/>
              <w:rPr>
                <w:rFonts w:eastAsia="Times New Roman"/>
                <w:color w:val="000000"/>
                <w:sz w:val="16"/>
                <w:szCs w:val="16"/>
                <w:lang w:eastAsia="ru-RU"/>
              </w:rPr>
            </w:pPr>
            <w:r w:rsidRPr="00C666A6">
              <w:rPr>
                <w:rFonts w:eastAsia="Times New Roman"/>
                <w:color w:val="000000"/>
                <w:sz w:val="16"/>
                <w:szCs w:val="16"/>
                <w:lang w:eastAsia="ru-RU"/>
              </w:rPr>
              <w:t>3.4.</w:t>
            </w:r>
          </w:p>
        </w:tc>
        <w:tc>
          <w:tcPr>
            <w:tcW w:w="163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rPr>
                <w:rFonts w:eastAsia="Times New Roman"/>
                <w:color w:val="000000"/>
                <w:sz w:val="16"/>
                <w:szCs w:val="16"/>
                <w:lang w:eastAsia="ru-RU"/>
              </w:rPr>
            </w:pPr>
            <w:r w:rsidRPr="00C666A6">
              <w:rPr>
                <w:rFonts w:eastAsia="Times New Roman"/>
                <w:color w:val="000000"/>
                <w:sz w:val="16"/>
                <w:szCs w:val="16"/>
                <w:lang w:eastAsia="ru-RU"/>
              </w:rPr>
              <w:t xml:space="preserve">Взнос по планируемому кредиту в АО "Банк </w:t>
            </w:r>
            <w:proofErr w:type="spellStart"/>
            <w:r w:rsidRPr="00C666A6">
              <w:rPr>
                <w:rFonts w:eastAsia="Times New Roman"/>
                <w:color w:val="000000"/>
                <w:sz w:val="16"/>
                <w:szCs w:val="16"/>
                <w:lang w:eastAsia="ru-RU"/>
              </w:rPr>
              <w:t>ЦентрКредит</w:t>
            </w:r>
            <w:proofErr w:type="spellEnd"/>
            <w:r w:rsidRPr="00C666A6">
              <w:rPr>
                <w:rFonts w:eastAsia="Times New Roman"/>
                <w:color w:val="000000"/>
                <w:sz w:val="16"/>
                <w:szCs w:val="16"/>
                <w:lang w:eastAsia="ru-RU"/>
              </w:rPr>
              <w:t xml:space="preserve">" </w:t>
            </w:r>
            <w:r w:rsidRPr="00C666A6">
              <w:rPr>
                <w:rFonts w:eastAsia="Times New Roman"/>
                <w:color w:val="000000"/>
                <w:sz w:val="16"/>
                <w:szCs w:val="16"/>
                <w:lang w:eastAsia="ru-RU"/>
              </w:rPr>
              <w:br/>
              <w:t xml:space="preserve"> % ПОС</w:t>
            </w:r>
          </w:p>
        </w:tc>
        <w:tc>
          <w:tcPr>
            <w:tcW w:w="675"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6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82"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8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94"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78"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98"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723"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72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51" w:type="dxa"/>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67"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p>
        </w:tc>
        <w:tc>
          <w:tcPr>
            <w:tcW w:w="661" w:type="dxa"/>
            <w:gridSpan w:val="2"/>
            <w:tcBorders>
              <w:top w:val="nil"/>
              <w:left w:val="nil"/>
              <w:bottom w:val="single" w:sz="4" w:space="0" w:color="auto"/>
              <w:right w:val="single" w:sz="4" w:space="0" w:color="auto"/>
            </w:tcBorders>
            <w:shd w:val="clear" w:color="000000" w:fill="FFFFFF"/>
            <w:vAlign w:val="center"/>
            <w:hideMark/>
          </w:tcPr>
          <w:p w:rsidR="0063137A" w:rsidRPr="00C666A6" w:rsidRDefault="0063137A" w:rsidP="0063137A">
            <w:pPr>
              <w:spacing w:after="0" w:line="240" w:lineRule="auto"/>
              <w:jc w:val="center"/>
              <w:rPr>
                <w:color w:val="000000"/>
                <w:sz w:val="16"/>
                <w:szCs w:val="16"/>
              </w:rPr>
            </w:pPr>
          </w:p>
        </w:tc>
        <w:tc>
          <w:tcPr>
            <w:tcW w:w="819" w:type="dxa"/>
            <w:tcBorders>
              <w:top w:val="nil"/>
              <w:left w:val="nil"/>
              <w:bottom w:val="single" w:sz="4" w:space="0" w:color="auto"/>
              <w:right w:val="single" w:sz="4" w:space="0" w:color="auto"/>
            </w:tcBorders>
            <w:shd w:val="clear" w:color="000000" w:fill="FFFFFF"/>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9 689</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9 689</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9 689</w:t>
            </w:r>
          </w:p>
        </w:tc>
        <w:tc>
          <w:tcPr>
            <w:tcW w:w="819"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9 689</w:t>
            </w:r>
          </w:p>
        </w:tc>
        <w:tc>
          <w:tcPr>
            <w:tcW w:w="851" w:type="dxa"/>
            <w:tcBorders>
              <w:top w:val="nil"/>
              <w:left w:val="nil"/>
              <w:bottom w:val="single" w:sz="4" w:space="0" w:color="auto"/>
              <w:right w:val="single" w:sz="4" w:space="0" w:color="auto"/>
            </w:tcBorders>
            <w:shd w:val="clear" w:color="000000" w:fill="FFFFFF"/>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9 689</w:t>
            </w:r>
          </w:p>
        </w:tc>
      </w:tr>
      <w:tr w:rsidR="0063137A" w:rsidRPr="00C666A6" w:rsidTr="0063137A">
        <w:trPr>
          <w:trHeight w:val="314"/>
        </w:trPr>
        <w:tc>
          <w:tcPr>
            <w:tcW w:w="456" w:type="dxa"/>
            <w:tcBorders>
              <w:top w:val="nil"/>
              <w:left w:val="single" w:sz="8" w:space="0" w:color="auto"/>
              <w:bottom w:val="single" w:sz="4" w:space="0" w:color="auto"/>
              <w:right w:val="single" w:sz="4" w:space="0" w:color="auto"/>
            </w:tcBorders>
            <w:shd w:val="clear" w:color="000000" w:fill="D9D9D9"/>
            <w:noWrap/>
            <w:vAlign w:val="center"/>
            <w:hideMark/>
          </w:tcPr>
          <w:p w:rsidR="0063137A" w:rsidRPr="00C666A6" w:rsidRDefault="0063137A"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II</w:t>
            </w:r>
          </w:p>
        </w:tc>
        <w:tc>
          <w:tcPr>
            <w:tcW w:w="163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rPr>
                <w:rFonts w:eastAsia="Times New Roman"/>
                <w:b/>
                <w:bCs/>
                <w:color w:val="000000"/>
                <w:sz w:val="16"/>
                <w:szCs w:val="16"/>
                <w:lang w:eastAsia="ru-RU"/>
              </w:rPr>
            </w:pPr>
            <w:r w:rsidRPr="00C666A6">
              <w:rPr>
                <w:rFonts w:eastAsia="Times New Roman"/>
                <w:b/>
                <w:bCs/>
                <w:color w:val="000000"/>
                <w:sz w:val="16"/>
                <w:szCs w:val="16"/>
                <w:lang w:eastAsia="ru-RU"/>
              </w:rPr>
              <w:t>Денежные средства на конец месяца</w:t>
            </w:r>
          </w:p>
        </w:tc>
        <w:tc>
          <w:tcPr>
            <w:tcW w:w="675"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689</w:t>
            </w:r>
          </w:p>
        </w:tc>
        <w:tc>
          <w:tcPr>
            <w:tcW w:w="66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742</w:t>
            </w:r>
          </w:p>
        </w:tc>
        <w:tc>
          <w:tcPr>
            <w:tcW w:w="682"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918</w:t>
            </w:r>
          </w:p>
        </w:tc>
        <w:tc>
          <w:tcPr>
            <w:tcW w:w="68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227</w:t>
            </w:r>
          </w:p>
        </w:tc>
        <w:tc>
          <w:tcPr>
            <w:tcW w:w="694"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907</w:t>
            </w:r>
          </w:p>
        </w:tc>
        <w:tc>
          <w:tcPr>
            <w:tcW w:w="678"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w:t>
            </w:r>
          </w:p>
        </w:tc>
        <w:tc>
          <w:tcPr>
            <w:tcW w:w="698"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598</w:t>
            </w:r>
          </w:p>
        </w:tc>
        <w:tc>
          <w:tcPr>
            <w:tcW w:w="723"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755</w:t>
            </w:r>
          </w:p>
        </w:tc>
        <w:tc>
          <w:tcPr>
            <w:tcW w:w="72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915</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862</w:t>
            </w:r>
          </w:p>
        </w:tc>
        <w:tc>
          <w:tcPr>
            <w:tcW w:w="651" w:type="dxa"/>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451</w:t>
            </w:r>
          </w:p>
        </w:tc>
        <w:tc>
          <w:tcPr>
            <w:tcW w:w="667" w:type="dxa"/>
            <w:gridSpan w:val="2"/>
            <w:tcBorders>
              <w:top w:val="nil"/>
              <w:left w:val="nil"/>
              <w:bottom w:val="single" w:sz="4" w:space="0" w:color="auto"/>
              <w:right w:val="single" w:sz="4" w:space="0" w:color="auto"/>
            </w:tcBorders>
            <w:shd w:val="clear" w:color="000000" w:fill="D9D9D9"/>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615</w:t>
            </w:r>
          </w:p>
        </w:tc>
        <w:tc>
          <w:tcPr>
            <w:tcW w:w="675" w:type="dxa"/>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1 344</w:t>
            </w:r>
          </w:p>
        </w:tc>
        <w:tc>
          <w:tcPr>
            <w:tcW w:w="661" w:type="dxa"/>
            <w:gridSpan w:val="2"/>
            <w:tcBorders>
              <w:top w:val="nil"/>
              <w:left w:val="nil"/>
              <w:bottom w:val="single" w:sz="4" w:space="0" w:color="auto"/>
              <w:right w:val="single" w:sz="4" w:space="0" w:color="auto"/>
            </w:tcBorders>
            <w:shd w:val="clear" w:color="000000" w:fill="B4C6E7"/>
            <w:vAlign w:val="center"/>
            <w:hideMark/>
          </w:tcPr>
          <w:p w:rsidR="0063137A" w:rsidRPr="00C666A6" w:rsidRDefault="0063137A" w:rsidP="0063137A">
            <w:pPr>
              <w:spacing w:after="0" w:line="240" w:lineRule="auto"/>
              <w:jc w:val="center"/>
              <w:rPr>
                <w:color w:val="000000"/>
                <w:sz w:val="16"/>
                <w:szCs w:val="16"/>
              </w:rPr>
            </w:pPr>
            <w:r w:rsidRPr="00C666A6">
              <w:rPr>
                <w:color w:val="000000"/>
                <w:sz w:val="16"/>
                <w:szCs w:val="16"/>
              </w:rPr>
              <w:t>-6 124</w:t>
            </w:r>
          </w:p>
        </w:tc>
        <w:tc>
          <w:tcPr>
            <w:tcW w:w="819" w:type="dxa"/>
            <w:tcBorders>
              <w:top w:val="nil"/>
              <w:left w:val="nil"/>
              <w:bottom w:val="single" w:sz="4" w:space="0" w:color="auto"/>
              <w:right w:val="single" w:sz="4" w:space="0" w:color="auto"/>
            </w:tcBorders>
            <w:shd w:val="clear" w:color="000000" w:fill="B4C6E7"/>
            <w:vAlign w:val="center"/>
          </w:tcPr>
          <w:p w:rsidR="0063137A" w:rsidRPr="00C666A6" w:rsidRDefault="0063137A" w:rsidP="0063137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5 572</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187</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-305</w:t>
            </w:r>
          </w:p>
        </w:tc>
        <w:tc>
          <w:tcPr>
            <w:tcW w:w="819"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8</w:t>
            </w:r>
          </w:p>
        </w:tc>
        <w:tc>
          <w:tcPr>
            <w:tcW w:w="851" w:type="dxa"/>
            <w:tcBorders>
              <w:top w:val="nil"/>
              <w:left w:val="nil"/>
              <w:bottom w:val="single" w:sz="4" w:space="0" w:color="auto"/>
              <w:right w:val="single" w:sz="4" w:space="0" w:color="auto"/>
            </w:tcBorders>
            <w:shd w:val="clear" w:color="000000" w:fill="B4C6E7"/>
            <w:vAlign w:val="center"/>
          </w:tcPr>
          <w:p w:rsidR="0063137A" w:rsidRPr="0063137A" w:rsidRDefault="0063137A" w:rsidP="0063137A">
            <w:pPr>
              <w:spacing w:after="0" w:line="240" w:lineRule="auto"/>
              <w:jc w:val="center"/>
              <w:rPr>
                <w:color w:val="000000"/>
                <w:sz w:val="16"/>
                <w:szCs w:val="16"/>
              </w:rPr>
            </w:pPr>
            <w:r w:rsidRPr="0063137A">
              <w:rPr>
                <w:color w:val="000000"/>
                <w:sz w:val="16"/>
                <w:szCs w:val="16"/>
              </w:rPr>
              <w:t>-511</w:t>
            </w:r>
          </w:p>
        </w:tc>
      </w:tr>
      <w:tr w:rsidR="0063137A" w:rsidRPr="00C666A6" w:rsidTr="0063137A">
        <w:trPr>
          <w:trHeight w:val="450"/>
        </w:trPr>
        <w:tc>
          <w:tcPr>
            <w:tcW w:w="456" w:type="dxa"/>
            <w:tcBorders>
              <w:top w:val="nil"/>
              <w:left w:val="single" w:sz="8" w:space="0" w:color="auto"/>
              <w:bottom w:val="single" w:sz="8" w:space="0" w:color="auto"/>
              <w:right w:val="single" w:sz="4" w:space="0" w:color="auto"/>
            </w:tcBorders>
            <w:shd w:val="clear" w:color="000000" w:fill="D9D9D9"/>
            <w:noWrap/>
            <w:vAlign w:val="center"/>
            <w:hideMark/>
          </w:tcPr>
          <w:p w:rsidR="0063137A" w:rsidRPr="00C666A6" w:rsidRDefault="0063137A"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III</w:t>
            </w:r>
          </w:p>
        </w:tc>
        <w:tc>
          <w:tcPr>
            <w:tcW w:w="1637" w:type="dxa"/>
            <w:gridSpan w:val="2"/>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rPr>
                <w:rFonts w:eastAsia="Times New Roman"/>
                <w:b/>
                <w:bCs/>
                <w:color w:val="000000"/>
                <w:sz w:val="16"/>
                <w:szCs w:val="16"/>
                <w:lang w:eastAsia="ru-RU"/>
              </w:rPr>
            </w:pPr>
            <w:r w:rsidRPr="00C666A6">
              <w:rPr>
                <w:rFonts w:eastAsia="Times New Roman"/>
                <w:b/>
                <w:bCs/>
                <w:color w:val="000000"/>
                <w:sz w:val="16"/>
                <w:szCs w:val="16"/>
                <w:lang w:eastAsia="ru-RU"/>
              </w:rPr>
              <w:t>Денежные средства на конец периода</w:t>
            </w:r>
          </w:p>
        </w:tc>
        <w:tc>
          <w:tcPr>
            <w:tcW w:w="675" w:type="dxa"/>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689</w:t>
            </w:r>
          </w:p>
        </w:tc>
        <w:tc>
          <w:tcPr>
            <w:tcW w:w="661" w:type="dxa"/>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1 431</w:t>
            </w:r>
          </w:p>
        </w:tc>
        <w:tc>
          <w:tcPr>
            <w:tcW w:w="682" w:type="dxa"/>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2 350</w:t>
            </w:r>
          </w:p>
        </w:tc>
        <w:tc>
          <w:tcPr>
            <w:tcW w:w="687" w:type="dxa"/>
            <w:gridSpan w:val="2"/>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2 577</w:t>
            </w:r>
          </w:p>
        </w:tc>
        <w:tc>
          <w:tcPr>
            <w:tcW w:w="694" w:type="dxa"/>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3 484</w:t>
            </w:r>
          </w:p>
        </w:tc>
        <w:tc>
          <w:tcPr>
            <w:tcW w:w="678" w:type="dxa"/>
            <w:gridSpan w:val="2"/>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3 489</w:t>
            </w:r>
          </w:p>
        </w:tc>
        <w:tc>
          <w:tcPr>
            <w:tcW w:w="698" w:type="dxa"/>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4 087</w:t>
            </w:r>
          </w:p>
        </w:tc>
        <w:tc>
          <w:tcPr>
            <w:tcW w:w="723" w:type="dxa"/>
            <w:gridSpan w:val="2"/>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4 842</w:t>
            </w:r>
          </w:p>
        </w:tc>
        <w:tc>
          <w:tcPr>
            <w:tcW w:w="721" w:type="dxa"/>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5 757</w:t>
            </w:r>
          </w:p>
        </w:tc>
        <w:tc>
          <w:tcPr>
            <w:tcW w:w="667" w:type="dxa"/>
            <w:gridSpan w:val="2"/>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6 619</w:t>
            </w:r>
          </w:p>
        </w:tc>
        <w:tc>
          <w:tcPr>
            <w:tcW w:w="651" w:type="dxa"/>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7 070</w:t>
            </w:r>
          </w:p>
        </w:tc>
        <w:tc>
          <w:tcPr>
            <w:tcW w:w="667" w:type="dxa"/>
            <w:gridSpan w:val="2"/>
            <w:tcBorders>
              <w:top w:val="nil"/>
              <w:left w:val="nil"/>
              <w:bottom w:val="nil"/>
              <w:right w:val="single" w:sz="4" w:space="0" w:color="auto"/>
            </w:tcBorders>
            <w:shd w:val="clear" w:color="000000" w:fill="D9D9D9"/>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7 685</w:t>
            </w:r>
          </w:p>
        </w:tc>
        <w:tc>
          <w:tcPr>
            <w:tcW w:w="675" w:type="dxa"/>
            <w:tcBorders>
              <w:top w:val="nil"/>
              <w:left w:val="nil"/>
              <w:bottom w:val="nil"/>
              <w:right w:val="single" w:sz="4" w:space="0" w:color="auto"/>
            </w:tcBorders>
            <w:shd w:val="clear" w:color="000000" w:fill="B4C6E7"/>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9 028</w:t>
            </w:r>
          </w:p>
        </w:tc>
        <w:tc>
          <w:tcPr>
            <w:tcW w:w="661" w:type="dxa"/>
            <w:gridSpan w:val="2"/>
            <w:tcBorders>
              <w:top w:val="nil"/>
              <w:left w:val="nil"/>
              <w:bottom w:val="nil"/>
              <w:right w:val="single" w:sz="4" w:space="0" w:color="auto"/>
            </w:tcBorders>
            <w:shd w:val="clear" w:color="000000" w:fill="B4C6E7"/>
            <w:vAlign w:val="center"/>
            <w:hideMark/>
          </w:tcPr>
          <w:p w:rsidR="0063137A" w:rsidRPr="00C666A6" w:rsidRDefault="0063137A" w:rsidP="0063137A">
            <w:pPr>
              <w:spacing w:after="0" w:line="240" w:lineRule="auto"/>
              <w:jc w:val="center"/>
              <w:rPr>
                <w:b/>
                <w:bCs/>
                <w:color w:val="000000"/>
                <w:sz w:val="16"/>
                <w:szCs w:val="16"/>
              </w:rPr>
            </w:pPr>
            <w:r w:rsidRPr="00C666A6">
              <w:rPr>
                <w:b/>
                <w:bCs/>
                <w:color w:val="000000"/>
                <w:sz w:val="16"/>
                <w:szCs w:val="16"/>
              </w:rPr>
              <w:t>2 904</w:t>
            </w:r>
          </w:p>
        </w:tc>
        <w:tc>
          <w:tcPr>
            <w:tcW w:w="819" w:type="dxa"/>
            <w:tcBorders>
              <w:top w:val="nil"/>
              <w:left w:val="nil"/>
              <w:bottom w:val="nil"/>
              <w:right w:val="single" w:sz="4" w:space="0" w:color="auto"/>
            </w:tcBorders>
            <w:shd w:val="clear" w:color="000000" w:fill="B4C6E7"/>
            <w:vAlign w:val="center"/>
          </w:tcPr>
          <w:p w:rsidR="0063137A" w:rsidRPr="00C666A6" w:rsidRDefault="0063137A" w:rsidP="0063137A">
            <w:pPr>
              <w:spacing w:after="0" w:line="240" w:lineRule="auto"/>
              <w:jc w:val="center"/>
              <w:rPr>
                <w:rFonts w:eastAsia="Times New Roman"/>
                <w:b/>
                <w:bCs/>
                <w:color w:val="000000"/>
                <w:sz w:val="16"/>
                <w:szCs w:val="16"/>
                <w:lang w:eastAsia="ru-RU"/>
              </w:rPr>
            </w:pPr>
            <w:r w:rsidRPr="00C666A6">
              <w:rPr>
                <w:rFonts w:eastAsia="Times New Roman"/>
                <w:b/>
                <w:bCs/>
                <w:color w:val="000000"/>
                <w:sz w:val="16"/>
                <w:szCs w:val="16"/>
                <w:lang w:eastAsia="ru-RU"/>
              </w:rPr>
              <w:t>8</w:t>
            </w:r>
            <w:r>
              <w:rPr>
                <w:rFonts w:eastAsia="Times New Roman"/>
                <w:b/>
                <w:bCs/>
                <w:color w:val="000000"/>
                <w:sz w:val="16"/>
                <w:szCs w:val="16"/>
                <w:lang w:eastAsia="ru-RU"/>
              </w:rPr>
              <w:t xml:space="preserve"> 476</w:t>
            </w:r>
          </w:p>
        </w:tc>
        <w:tc>
          <w:tcPr>
            <w:tcW w:w="819" w:type="dxa"/>
            <w:tcBorders>
              <w:top w:val="nil"/>
              <w:left w:val="nil"/>
              <w:bottom w:val="nil"/>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8 663</w:t>
            </w:r>
          </w:p>
        </w:tc>
        <w:tc>
          <w:tcPr>
            <w:tcW w:w="819" w:type="dxa"/>
            <w:tcBorders>
              <w:top w:val="nil"/>
              <w:left w:val="nil"/>
              <w:bottom w:val="nil"/>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8 358</w:t>
            </w:r>
          </w:p>
        </w:tc>
        <w:tc>
          <w:tcPr>
            <w:tcW w:w="819" w:type="dxa"/>
            <w:tcBorders>
              <w:top w:val="nil"/>
              <w:left w:val="nil"/>
              <w:bottom w:val="nil"/>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8 366</w:t>
            </w:r>
          </w:p>
        </w:tc>
        <w:tc>
          <w:tcPr>
            <w:tcW w:w="851" w:type="dxa"/>
            <w:tcBorders>
              <w:top w:val="nil"/>
              <w:left w:val="nil"/>
              <w:bottom w:val="nil"/>
              <w:right w:val="single" w:sz="4" w:space="0" w:color="auto"/>
            </w:tcBorders>
            <w:shd w:val="clear" w:color="000000" w:fill="B4C6E7"/>
            <w:vAlign w:val="center"/>
          </w:tcPr>
          <w:p w:rsidR="0063137A" w:rsidRPr="0063137A" w:rsidRDefault="0063137A" w:rsidP="0063137A">
            <w:pPr>
              <w:spacing w:after="0" w:line="240" w:lineRule="auto"/>
              <w:jc w:val="center"/>
              <w:rPr>
                <w:b/>
                <w:bCs/>
                <w:color w:val="000000"/>
                <w:sz w:val="16"/>
                <w:szCs w:val="16"/>
              </w:rPr>
            </w:pPr>
            <w:r w:rsidRPr="0063137A">
              <w:rPr>
                <w:b/>
                <w:bCs/>
                <w:color w:val="000000"/>
                <w:sz w:val="16"/>
                <w:szCs w:val="16"/>
              </w:rPr>
              <w:t>7 856</w:t>
            </w:r>
          </w:p>
        </w:tc>
      </w:tr>
    </w:tbl>
    <w:p w:rsidR="00C67F5E" w:rsidRDefault="00C67F5E" w:rsidP="00FE7E0A">
      <w:pPr>
        <w:widowControl w:val="0"/>
        <w:suppressAutoHyphens/>
        <w:spacing w:after="0" w:line="240" w:lineRule="auto"/>
        <w:ind w:right="-1"/>
        <w:contextualSpacing/>
        <w:jc w:val="both"/>
        <w:rPr>
          <w:rFonts w:eastAsia="Times New Roman"/>
          <w:b/>
          <w:color w:val="000000"/>
          <w:sz w:val="22"/>
          <w:szCs w:val="22"/>
          <w:lang w:eastAsia="ru-RU"/>
        </w:rPr>
        <w:sectPr w:rsidR="00C67F5E" w:rsidSect="005B2B68">
          <w:pgSz w:w="16838" w:h="11906" w:orient="landscape"/>
          <w:pgMar w:top="709" w:right="1134" w:bottom="851" w:left="1134" w:header="709" w:footer="709" w:gutter="0"/>
          <w:cols w:space="708"/>
          <w:docGrid w:linePitch="360"/>
        </w:sectPr>
      </w:pPr>
    </w:p>
    <w:p w:rsidR="00167F62" w:rsidRPr="003565A4" w:rsidRDefault="00167F62" w:rsidP="00FE7E0A">
      <w:pPr>
        <w:widowControl w:val="0"/>
        <w:suppressAutoHyphens/>
        <w:spacing w:after="0" w:line="240" w:lineRule="auto"/>
        <w:ind w:right="-1"/>
        <w:contextualSpacing/>
        <w:jc w:val="both"/>
        <w:rPr>
          <w:bCs/>
          <w:sz w:val="22"/>
          <w:szCs w:val="22"/>
        </w:rPr>
      </w:pPr>
      <w:r w:rsidRPr="00167F62">
        <w:rPr>
          <w:rFonts w:eastAsia="Times New Roman"/>
          <w:b/>
          <w:color w:val="000000"/>
          <w:sz w:val="22"/>
          <w:szCs w:val="22"/>
          <w:lang w:eastAsia="ru-RU"/>
        </w:rPr>
        <w:lastRenderedPageBreak/>
        <w:t>Планируемое штатное расписание (план оптимистичный) в тыс. тенге</w:t>
      </w:r>
    </w:p>
    <w:tbl>
      <w:tblPr>
        <w:tblW w:w="9766" w:type="dxa"/>
        <w:tblInd w:w="-5" w:type="dxa"/>
        <w:tblLook w:val="04A0" w:firstRow="1" w:lastRow="0" w:firstColumn="1" w:lastColumn="0" w:noHBand="0" w:noVBand="1"/>
      </w:tblPr>
      <w:tblGrid>
        <w:gridCol w:w="558"/>
        <w:gridCol w:w="3502"/>
        <w:gridCol w:w="2332"/>
        <w:gridCol w:w="1686"/>
        <w:gridCol w:w="1688"/>
      </w:tblGrid>
      <w:tr w:rsidR="00932116" w:rsidRPr="00167F62" w:rsidTr="00167F62">
        <w:trPr>
          <w:trHeight w:val="249"/>
        </w:trPr>
        <w:tc>
          <w:tcPr>
            <w:tcW w:w="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w:t>
            </w:r>
          </w:p>
        </w:tc>
        <w:tc>
          <w:tcPr>
            <w:tcW w:w="350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Наименование должности</w:t>
            </w:r>
          </w:p>
        </w:tc>
        <w:tc>
          <w:tcPr>
            <w:tcW w:w="233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Заработная плата</w:t>
            </w:r>
          </w:p>
        </w:tc>
        <w:tc>
          <w:tcPr>
            <w:tcW w:w="168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количество</w:t>
            </w:r>
          </w:p>
        </w:tc>
        <w:tc>
          <w:tcPr>
            <w:tcW w:w="168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итого</w:t>
            </w:r>
          </w:p>
        </w:tc>
      </w:tr>
      <w:tr w:rsidR="001B5A9D" w:rsidRPr="00167F62" w:rsidTr="00167F62">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5A9D" w:rsidRPr="00167F62" w:rsidRDefault="001B5A9D" w:rsidP="001B5A9D">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p>
        </w:tc>
        <w:tc>
          <w:tcPr>
            <w:tcW w:w="3502" w:type="dxa"/>
            <w:tcBorders>
              <w:top w:val="nil"/>
              <w:left w:val="nil"/>
              <w:bottom w:val="single" w:sz="4" w:space="0" w:color="auto"/>
              <w:right w:val="single" w:sz="4" w:space="0" w:color="auto"/>
            </w:tcBorders>
            <w:shd w:val="clear" w:color="auto" w:fill="auto"/>
            <w:noWrap/>
            <w:hideMark/>
          </w:tcPr>
          <w:p w:rsidR="001B5A9D" w:rsidRPr="00167F62" w:rsidRDefault="001B5A9D" w:rsidP="001B5A9D">
            <w:pPr>
              <w:spacing w:after="0" w:line="240" w:lineRule="auto"/>
              <w:jc w:val="center"/>
              <w:rPr>
                <w:rFonts w:eastAsia="Times New Roman"/>
                <w:color w:val="000000"/>
                <w:sz w:val="22"/>
                <w:szCs w:val="22"/>
                <w:lang w:eastAsia="ru-RU"/>
              </w:rPr>
            </w:pPr>
            <w:r w:rsidRPr="00167F62">
              <w:rPr>
                <w:rFonts w:eastAsia="Times New Roman"/>
                <w:sz w:val="22"/>
                <w:szCs w:val="22"/>
              </w:rPr>
              <w:t xml:space="preserve">Директор </w:t>
            </w:r>
            <w:r w:rsidRPr="00167F62">
              <w:rPr>
                <w:bCs/>
                <w:sz w:val="22"/>
                <w:szCs w:val="22"/>
                <w:lang w:val="kk-KZ"/>
              </w:rPr>
              <w:t xml:space="preserve">ИП </w:t>
            </w:r>
          </w:p>
        </w:tc>
        <w:tc>
          <w:tcPr>
            <w:tcW w:w="2332" w:type="dxa"/>
            <w:tcBorders>
              <w:top w:val="nil"/>
              <w:left w:val="nil"/>
              <w:bottom w:val="single" w:sz="4" w:space="0" w:color="auto"/>
              <w:right w:val="single" w:sz="4" w:space="0" w:color="auto"/>
            </w:tcBorders>
            <w:shd w:val="clear" w:color="auto" w:fill="auto"/>
            <w:noWrap/>
            <w:vAlign w:val="center"/>
            <w:hideMark/>
          </w:tcPr>
          <w:p w:rsidR="001B5A9D" w:rsidRPr="00167F62" w:rsidRDefault="001B5A9D" w:rsidP="001B5A9D">
            <w:pPr>
              <w:spacing w:after="0" w:line="240" w:lineRule="auto"/>
              <w:jc w:val="center"/>
              <w:rPr>
                <w:rFonts w:eastAsia="Times New Roman"/>
                <w:color w:val="000000"/>
                <w:sz w:val="22"/>
                <w:szCs w:val="22"/>
                <w:lang w:eastAsia="ru-RU"/>
              </w:rPr>
            </w:pPr>
            <w:r w:rsidRPr="00167F62">
              <w:rPr>
                <w:rFonts w:eastAsia="Times New Roman"/>
                <w:color w:val="000000"/>
                <w:sz w:val="22"/>
                <w:szCs w:val="22"/>
              </w:rPr>
              <w:t>70</w:t>
            </w:r>
          </w:p>
        </w:tc>
        <w:tc>
          <w:tcPr>
            <w:tcW w:w="1686" w:type="dxa"/>
            <w:tcBorders>
              <w:top w:val="nil"/>
              <w:left w:val="nil"/>
              <w:bottom w:val="single" w:sz="4" w:space="0" w:color="auto"/>
              <w:right w:val="single" w:sz="4" w:space="0" w:color="auto"/>
            </w:tcBorders>
            <w:shd w:val="clear" w:color="auto" w:fill="auto"/>
            <w:noWrap/>
            <w:vAlign w:val="center"/>
            <w:hideMark/>
          </w:tcPr>
          <w:p w:rsidR="001B5A9D" w:rsidRPr="00167F62" w:rsidRDefault="001B5A9D" w:rsidP="001B5A9D">
            <w:pPr>
              <w:spacing w:after="0" w:line="240" w:lineRule="auto"/>
              <w:jc w:val="center"/>
              <w:rPr>
                <w:rFonts w:eastAsia="Times New Roman"/>
                <w:color w:val="000000"/>
                <w:sz w:val="22"/>
                <w:szCs w:val="22"/>
                <w:lang w:eastAsia="ru-RU"/>
              </w:rPr>
            </w:pPr>
            <w:r w:rsidRPr="00167F62">
              <w:rPr>
                <w:rFonts w:eastAsia="Times New Roman"/>
                <w:color w:val="000000"/>
                <w:sz w:val="22"/>
                <w:szCs w:val="22"/>
              </w:rPr>
              <w:t>1</w:t>
            </w:r>
          </w:p>
        </w:tc>
        <w:tc>
          <w:tcPr>
            <w:tcW w:w="1688" w:type="dxa"/>
            <w:tcBorders>
              <w:top w:val="nil"/>
              <w:left w:val="nil"/>
              <w:bottom w:val="single" w:sz="4" w:space="0" w:color="auto"/>
              <w:right w:val="single" w:sz="4" w:space="0" w:color="auto"/>
            </w:tcBorders>
            <w:shd w:val="clear" w:color="auto" w:fill="auto"/>
            <w:noWrap/>
            <w:vAlign w:val="center"/>
            <w:hideMark/>
          </w:tcPr>
          <w:p w:rsidR="001B5A9D" w:rsidRPr="00167F62" w:rsidRDefault="001B5A9D" w:rsidP="001B5A9D">
            <w:pPr>
              <w:spacing w:after="0" w:line="240" w:lineRule="auto"/>
              <w:jc w:val="center"/>
              <w:rPr>
                <w:rFonts w:eastAsia="Times New Roman"/>
                <w:color w:val="000000"/>
                <w:sz w:val="22"/>
                <w:szCs w:val="22"/>
                <w:lang w:eastAsia="ru-RU"/>
              </w:rPr>
            </w:pPr>
            <w:r w:rsidRPr="00167F62">
              <w:rPr>
                <w:rFonts w:eastAsia="Times New Roman"/>
                <w:sz w:val="22"/>
                <w:szCs w:val="22"/>
              </w:rPr>
              <w:t>70</w:t>
            </w:r>
          </w:p>
        </w:tc>
      </w:tr>
      <w:tr w:rsidR="00932116" w:rsidRPr="00167F62" w:rsidTr="00167F62">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2</w:t>
            </w:r>
          </w:p>
        </w:tc>
        <w:tc>
          <w:tcPr>
            <w:tcW w:w="3502" w:type="dxa"/>
            <w:tcBorders>
              <w:top w:val="nil"/>
              <w:left w:val="nil"/>
              <w:bottom w:val="single" w:sz="4" w:space="0" w:color="auto"/>
              <w:right w:val="single" w:sz="4" w:space="0" w:color="auto"/>
            </w:tcBorders>
            <w:shd w:val="clear" w:color="auto" w:fill="auto"/>
            <w:noWrap/>
            <w:vAlign w:val="center"/>
            <w:hideMark/>
          </w:tcPr>
          <w:p w:rsidR="00932116" w:rsidRPr="00167F62" w:rsidRDefault="0063137A"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Водитель</w:t>
            </w:r>
          </w:p>
        </w:tc>
        <w:tc>
          <w:tcPr>
            <w:tcW w:w="2332" w:type="dxa"/>
            <w:tcBorders>
              <w:top w:val="nil"/>
              <w:left w:val="nil"/>
              <w:bottom w:val="single" w:sz="4" w:space="0" w:color="auto"/>
              <w:right w:val="single" w:sz="4" w:space="0" w:color="auto"/>
            </w:tcBorders>
            <w:shd w:val="clear" w:color="auto" w:fill="auto"/>
            <w:noWrap/>
            <w:vAlign w:val="center"/>
          </w:tcPr>
          <w:p w:rsidR="00932116" w:rsidRPr="00167F62" w:rsidRDefault="001B5A9D"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r w:rsidR="0063137A">
              <w:rPr>
                <w:rFonts w:eastAsia="Times New Roman"/>
                <w:color w:val="000000"/>
                <w:sz w:val="22"/>
                <w:szCs w:val="22"/>
                <w:lang w:eastAsia="ru-RU"/>
              </w:rPr>
              <w:t>8</w:t>
            </w:r>
            <w:r w:rsidRPr="00167F62">
              <w:rPr>
                <w:rFonts w:eastAsia="Times New Roman"/>
                <w:color w:val="000000"/>
                <w:sz w:val="22"/>
                <w:szCs w:val="22"/>
                <w:lang w:eastAsia="ru-RU"/>
              </w:rPr>
              <w:t>0</w:t>
            </w:r>
          </w:p>
        </w:tc>
        <w:tc>
          <w:tcPr>
            <w:tcW w:w="1686" w:type="dxa"/>
            <w:tcBorders>
              <w:top w:val="nil"/>
              <w:left w:val="nil"/>
              <w:bottom w:val="single" w:sz="4" w:space="0" w:color="auto"/>
              <w:right w:val="single" w:sz="4" w:space="0" w:color="auto"/>
            </w:tcBorders>
            <w:shd w:val="clear" w:color="auto" w:fill="auto"/>
            <w:noWrap/>
            <w:vAlign w:val="center"/>
          </w:tcPr>
          <w:p w:rsidR="00932116" w:rsidRPr="00167F62" w:rsidRDefault="001B5A9D"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p>
        </w:tc>
        <w:tc>
          <w:tcPr>
            <w:tcW w:w="1688" w:type="dxa"/>
            <w:tcBorders>
              <w:top w:val="nil"/>
              <w:left w:val="nil"/>
              <w:bottom w:val="single" w:sz="4" w:space="0" w:color="auto"/>
              <w:right w:val="single" w:sz="4" w:space="0" w:color="auto"/>
            </w:tcBorders>
            <w:shd w:val="clear" w:color="auto" w:fill="auto"/>
            <w:noWrap/>
            <w:vAlign w:val="center"/>
          </w:tcPr>
          <w:p w:rsidR="00932116" w:rsidRPr="00167F62" w:rsidRDefault="001B5A9D"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1</w:t>
            </w:r>
            <w:r w:rsidR="0063137A">
              <w:rPr>
                <w:rFonts w:eastAsia="Times New Roman"/>
                <w:color w:val="000000"/>
                <w:sz w:val="22"/>
                <w:szCs w:val="22"/>
                <w:lang w:eastAsia="ru-RU"/>
              </w:rPr>
              <w:t>8</w:t>
            </w:r>
            <w:r w:rsidRPr="00167F62">
              <w:rPr>
                <w:rFonts w:eastAsia="Times New Roman"/>
                <w:color w:val="000000"/>
                <w:sz w:val="22"/>
                <w:szCs w:val="22"/>
                <w:lang w:eastAsia="ru-RU"/>
              </w:rPr>
              <w:t>0</w:t>
            </w:r>
          </w:p>
        </w:tc>
      </w:tr>
      <w:tr w:rsidR="00932116" w:rsidRPr="00167F62" w:rsidTr="00167F62">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 </w:t>
            </w:r>
          </w:p>
        </w:tc>
        <w:tc>
          <w:tcPr>
            <w:tcW w:w="3502" w:type="dxa"/>
            <w:tcBorders>
              <w:top w:val="nil"/>
              <w:left w:val="nil"/>
              <w:bottom w:val="single" w:sz="4" w:space="0" w:color="auto"/>
              <w:right w:val="single" w:sz="4" w:space="0" w:color="auto"/>
            </w:tcBorders>
            <w:shd w:val="clear" w:color="auto" w:fill="auto"/>
            <w:noWrap/>
            <w:vAlign w:val="center"/>
            <w:hideMark/>
          </w:tcPr>
          <w:p w:rsidR="00932116" w:rsidRPr="00167F62" w:rsidRDefault="00932116"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 </w:t>
            </w:r>
          </w:p>
        </w:tc>
        <w:tc>
          <w:tcPr>
            <w:tcW w:w="2332" w:type="dxa"/>
            <w:tcBorders>
              <w:top w:val="nil"/>
              <w:left w:val="nil"/>
              <w:bottom w:val="single" w:sz="4" w:space="0" w:color="auto"/>
              <w:right w:val="single" w:sz="4" w:space="0" w:color="auto"/>
            </w:tcBorders>
            <w:shd w:val="clear" w:color="auto" w:fill="auto"/>
            <w:noWrap/>
            <w:vAlign w:val="center"/>
          </w:tcPr>
          <w:p w:rsidR="00932116" w:rsidRPr="00167F62" w:rsidRDefault="0063137A"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250</w:t>
            </w:r>
          </w:p>
        </w:tc>
        <w:tc>
          <w:tcPr>
            <w:tcW w:w="1686" w:type="dxa"/>
            <w:tcBorders>
              <w:top w:val="nil"/>
              <w:left w:val="nil"/>
              <w:bottom w:val="single" w:sz="4" w:space="0" w:color="auto"/>
              <w:right w:val="single" w:sz="4" w:space="0" w:color="auto"/>
            </w:tcBorders>
            <w:shd w:val="clear" w:color="auto" w:fill="auto"/>
            <w:noWrap/>
            <w:vAlign w:val="center"/>
          </w:tcPr>
          <w:p w:rsidR="00932116" w:rsidRPr="00167F62" w:rsidRDefault="001B5A9D" w:rsidP="008E46C5">
            <w:pPr>
              <w:spacing w:after="0" w:line="240" w:lineRule="auto"/>
              <w:jc w:val="center"/>
              <w:rPr>
                <w:rFonts w:eastAsia="Times New Roman"/>
                <w:color w:val="000000"/>
                <w:sz w:val="22"/>
                <w:szCs w:val="22"/>
                <w:lang w:eastAsia="ru-RU"/>
              </w:rPr>
            </w:pPr>
            <w:r w:rsidRPr="00167F62">
              <w:rPr>
                <w:rFonts w:eastAsia="Times New Roman"/>
                <w:color w:val="000000"/>
                <w:sz w:val="22"/>
                <w:szCs w:val="22"/>
                <w:lang w:eastAsia="ru-RU"/>
              </w:rPr>
              <w:t>2</w:t>
            </w:r>
          </w:p>
        </w:tc>
        <w:tc>
          <w:tcPr>
            <w:tcW w:w="1688" w:type="dxa"/>
            <w:tcBorders>
              <w:top w:val="nil"/>
              <w:left w:val="nil"/>
              <w:bottom w:val="single" w:sz="4" w:space="0" w:color="auto"/>
              <w:right w:val="single" w:sz="4" w:space="0" w:color="auto"/>
            </w:tcBorders>
            <w:shd w:val="clear" w:color="auto" w:fill="auto"/>
            <w:noWrap/>
            <w:vAlign w:val="center"/>
          </w:tcPr>
          <w:p w:rsidR="00932116" w:rsidRPr="00167F62" w:rsidRDefault="0063137A"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250</w:t>
            </w:r>
          </w:p>
        </w:tc>
      </w:tr>
    </w:tbl>
    <w:p w:rsidR="00167F62" w:rsidRDefault="001B5A9D" w:rsidP="0063137A">
      <w:pPr>
        <w:spacing w:after="0" w:line="240" w:lineRule="auto"/>
        <w:rPr>
          <w:bCs/>
          <w:sz w:val="22"/>
          <w:szCs w:val="22"/>
          <w:lang w:val="kk-KZ"/>
        </w:rPr>
      </w:pPr>
      <w:r w:rsidRPr="00167F62">
        <w:rPr>
          <w:bCs/>
          <w:sz w:val="22"/>
          <w:szCs w:val="22"/>
          <w:lang w:val="kk-KZ"/>
        </w:rPr>
        <w:t xml:space="preserve">В связи с </w:t>
      </w:r>
      <w:r w:rsidR="0063137A">
        <w:rPr>
          <w:bCs/>
          <w:sz w:val="22"/>
          <w:szCs w:val="22"/>
          <w:lang w:val="kk-KZ"/>
        </w:rPr>
        <w:t>покупкой спецтехники, планируем взять в штат водителя для манипулятора.</w:t>
      </w:r>
    </w:p>
    <w:p w:rsidR="0063137A" w:rsidRPr="00167F62" w:rsidRDefault="0063137A" w:rsidP="0063137A">
      <w:pPr>
        <w:spacing w:after="0" w:line="240" w:lineRule="auto"/>
        <w:rPr>
          <w:bCs/>
          <w:sz w:val="22"/>
          <w:szCs w:val="22"/>
          <w:lang w:val="kk-KZ"/>
        </w:rPr>
      </w:pPr>
    </w:p>
    <w:p w:rsidR="00167F62" w:rsidRPr="00167F62" w:rsidRDefault="00167F62" w:rsidP="00167F62">
      <w:pPr>
        <w:widowControl w:val="0"/>
        <w:suppressAutoHyphens/>
        <w:spacing w:after="0" w:line="240" w:lineRule="auto"/>
        <w:ind w:right="-1" w:firstLine="709"/>
        <w:contextualSpacing/>
        <w:jc w:val="both"/>
        <w:rPr>
          <w:bCs/>
          <w:sz w:val="22"/>
          <w:szCs w:val="22"/>
        </w:rPr>
      </w:pPr>
      <w:r w:rsidRPr="00167F62">
        <w:rPr>
          <w:bCs/>
          <w:sz w:val="22"/>
          <w:szCs w:val="22"/>
          <w:lang w:val="kk-KZ"/>
        </w:rPr>
        <w:t>По результату реализации инвестиционого проекта будут достигнуты следующие критерии эффективности: обязательное увеличение налогов (</w:t>
      </w:r>
      <w:r w:rsidRPr="00167F62">
        <w:rPr>
          <w:bCs/>
          <w:sz w:val="22"/>
          <w:szCs w:val="22"/>
        </w:rPr>
        <w:t>подоходный налог) на 10%, рост фонда оплаты труда с сохранением рабочих мест или увеличение среднегодовой численности рабочих мест на основе данных налоговой декларации, в том числе данных по обязательным пенсионным взносам и (или) социальным отчислениям на 10%.</w:t>
      </w:r>
    </w:p>
    <w:p w:rsidR="00167F62" w:rsidRPr="00167F62" w:rsidRDefault="00167F62" w:rsidP="00167F62">
      <w:pPr>
        <w:widowControl w:val="0"/>
        <w:suppressAutoHyphens/>
        <w:spacing w:after="0" w:line="240" w:lineRule="auto"/>
        <w:ind w:right="-1"/>
        <w:contextualSpacing/>
        <w:jc w:val="both"/>
        <w:rPr>
          <w:noProof/>
          <w:sz w:val="22"/>
          <w:szCs w:val="22"/>
          <w:lang w:eastAsia="ru-RU"/>
        </w:rPr>
      </w:pPr>
    </w:p>
    <w:p w:rsidR="00167F62" w:rsidRPr="00167F62" w:rsidRDefault="00167F62" w:rsidP="00167F62">
      <w:pPr>
        <w:widowControl w:val="0"/>
        <w:suppressAutoHyphens/>
        <w:spacing w:after="0" w:line="240" w:lineRule="auto"/>
        <w:ind w:right="-1"/>
        <w:contextualSpacing/>
        <w:jc w:val="both"/>
        <w:rPr>
          <w:noProof/>
          <w:sz w:val="22"/>
          <w:szCs w:val="22"/>
          <w:lang w:eastAsia="ru-RU"/>
        </w:rPr>
      </w:pPr>
    </w:p>
    <w:p w:rsidR="00167F62" w:rsidRPr="00167F62" w:rsidRDefault="00167F62" w:rsidP="00167F62">
      <w:pPr>
        <w:widowControl w:val="0"/>
        <w:suppressAutoHyphens/>
        <w:spacing w:after="0" w:line="240" w:lineRule="auto"/>
        <w:ind w:right="-1"/>
        <w:contextualSpacing/>
        <w:jc w:val="both"/>
        <w:rPr>
          <w:noProof/>
          <w:sz w:val="22"/>
          <w:szCs w:val="22"/>
          <w:lang w:eastAsia="ru-RU"/>
        </w:rPr>
      </w:pPr>
    </w:p>
    <w:p w:rsidR="00A94E91" w:rsidRPr="002C20E3" w:rsidRDefault="00167F62" w:rsidP="00120685">
      <w:pPr>
        <w:widowControl w:val="0"/>
        <w:suppressAutoHyphens/>
        <w:spacing w:after="0" w:line="240" w:lineRule="auto"/>
        <w:ind w:right="-1"/>
        <w:contextualSpacing/>
        <w:rPr>
          <w:b/>
          <w:noProof/>
          <w:sz w:val="22"/>
          <w:szCs w:val="22"/>
          <w:lang w:eastAsia="ru-RU"/>
        </w:rPr>
        <w:sectPr w:rsidR="00A94E91" w:rsidRPr="002C20E3" w:rsidSect="005845C3">
          <w:pgSz w:w="11906" w:h="16838"/>
          <w:pgMar w:top="1134" w:right="851" w:bottom="1134" w:left="1701" w:header="709" w:footer="709" w:gutter="0"/>
          <w:cols w:space="708"/>
          <w:docGrid w:linePitch="360"/>
        </w:sectPr>
      </w:pPr>
      <w:r w:rsidRPr="00167F62">
        <w:rPr>
          <w:b/>
          <w:noProof/>
          <w:sz w:val="22"/>
          <w:szCs w:val="22"/>
          <w:lang w:eastAsia="ru-RU"/>
        </w:rPr>
        <w:t xml:space="preserve">                               ИП </w:t>
      </w:r>
      <w:r w:rsidR="006854F7">
        <w:rPr>
          <w:b/>
          <w:noProof/>
          <w:sz w:val="22"/>
          <w:szCs w:val="22"/>
          <w:lang w:eastAsia="ru-RU"/>
        </w:rPr>
        <w:t>«</w:t>
      </w:r>
      <w:r w:rsidR="00120685">
        <w:rPr>
          <w:b/>
          <w:noProof/>
          <w:sz w:val="22"/>
          <w:szCs w:val="22"/>
          <w:lang w:eastAsia="ru-RU"/>
        </w:rPr>
        <w:t>Спанов А</w:t>
      </w:r>
      <w:r w:rsidR="006854F7" w:rsidRPr="006854F7">
        <w:rPr>
          <w:b/>
          <w:noProof/>
          <w:sz w:val="22"/>
          <w:szCs w:val="22"/>
          <w:lang w:eastAsia="ru-RU"/>
        </w:rPr>
        <w:t>»</w:t>
      </w:r>
      <w:r w:rsidRPr="00167F62">
        <w:rPr>
          <w:b/>
          <w:noProof/>
          <w:sz w:val="22"/>
          <w:szCs w:val="22"/>
          <w:lang w:eastAsia="ru-RU"/>
        </w:rPr>
        <w:t xml:space="preserve"> ____________ </w:t>
      </w:r>
      <w:proofErr w:type="spellStart"/>
      <w:r w:rsidR="00120685">
        <w:rPr>
          <w:sz w:val="22"/>
          <w:szCs w:val="22"/>
        </w:rPr>
        <w:t>Спанов</w:t>
      </w:r>
      <w:proofErr w:type="spellEnd"/>
      <w:r w:rsidR="00120685">
        <w:rPr>
          <w:sz w:val="22"/>
          <w:szCs w:val="22"/>
        </w:rPr>
        <w:t xml:space="preserve"> А. А.</w:t>
      </w:r>
    </w:p>
    <w:p w:rsidR="00C77B8A" w:rsidRPr="00A94E91" w:rsidRDefault="00C77B8A" w:rsidP="00FE7E0A">
      <w:pPr>
        <w:widowControl w:val="0"/>
        <w:suppressAutoHyphens/>
        <w:spacing w:after="0" w:line="240" w:lineRule="auto"/>
        <w:ind w:right="-1"/>
        <w:contextualSpacing/>
        <w:jc w:val="both"/>
        <w:rPr>
          <w:b/>
          <w:noProof/>
          <w:sz w:val="20"/>
          <w:szCs w:val="20"/>
          <w:lang w:eastAsia="ru-RU"/>
        </w:rPr>
      </w:pPr>
    </w:p>
    <w:sectPr w:rsidR="00C77B8A" w:rsidRPr="00A94E91" w:rsidSect="007D407E">
      <w:pgSz w:w="16838" w:h="11906" w:orient="landscape"/>
      <w:pgMar w:top="851" w:right="1134" w:bottom="170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612" w:rsidRDefault="00FD4612" w:rsidP="003F71FF">
      <w:pPr>
        <w:spacing w:after="0" w:line="240" w:lineRule="auto"/>
      </w:pPr>
      <w:r>
        <w:separator/>
      </w:r>
    </w:p>
  </w:endnote>
  <w:endnote w:type="continuationSeparator" w:id="0">
    <w:p w:rsidR="00FD4612" w:rsidRDefault="00FD4612" w:rsidP="003F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6A6" w:rsidRDefault="00F10C42">
    <w:pPr>
      <w:pStyle w:val="aa"/>
      <w:jc w:val="right"/>
    </w:pPr>
    <w:r>
      <w:fldChar w:fldCharType="begin"/>
    </w:r>
    <w:r w:rsidR="00FD4612">
      <w:instrText>PAGE   \* MERGEFORMAT</w:instrText>
    </w:r>
    <w:r>
      <w:fldChar w:fldCharType="separate"/>
    </w:r>
    <w:r w:rsidR="00DB4AD0">
      <w:rPr>
        <w:noProof/>
      </w:rPr>
      <w:t>8</w:t>
    </w:r>
    <w:r>
      <w:rPr>
        <w:noProof/>
      </w:rPr>
      <w:fldChar w:fldCharType="end"/>
    </w:r>
  </w:p>
  <w:p w:rsidR="00C666A6" w:rsidRDefault="00C666A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612" w:rsidRDefault="00FD4612" w:rsidP="003F71FF">
      <w:pPr>
        <w:spacing w:after="0" w:line="240" w:lineRule="auto"/>
      </w:pPr>
      <w:r>
        <w:separator/>
      </w:r>
    </w:p>
  </w:footnote>
  <w:footnote w:type="continuationSeparator" w:id="0">
    <w:p w:rsidR="00FD4612" w:rsidRDefault="00FD4612" w:rsidP="003F7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6F93"/>
    <w:multiLevelType w:val="hybridMultilevel"/>
    <w:tmpl w:val="33E2B466"/>
    <w:lvl w:ilvl="0" w:tplc="BEA8B74A">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1" w15:restartNumberingAfterBreak="0">
    <w:nsid w:val="19ED6226"/>
    <w:multiLevelType w:val="hybridMultilevel"/>
    <w:tmpl w:val="5FEC3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E562E"/>
    <w:multiLevelType w:val="hybridMultilevel"/>
    <w:tmpl w:val="75D4DAF6"/>
    <w:lvl w:ilvl="0" w:tplc="C4F0A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981146"/>
    <w:multiLevelType w:val="singleLevel"/>
    <w:tmpl w:val="E1669FA6"/>
    <w:lvl w:ilvl="0">
      <w:start w:val="1"/>
      <w:numFmt w:val="upperRoman"/>
      <w:pStyle w:val="2"/>
      <w:lvlText w:val="%1."/>
      <w:lvlJc w:val="left"/>
      <w:pPr>
        <w:tabs>
          <w:tab w:val="num" w:pos="1380"/>
        </w:tabs>
        <w:ind w:left="1380" w:hanging="720"/>
      </w:pPr>
      <w:rPr>
        <w:rFonts w:hint="default"/>
      </w:rPr>
    </w:lvl>
  </w:abstractNum>
  <w:abstractNum w:abstractNumId="4" w15:restartNumberingAfterBreak="0">
    <w:nsid w:val="30C22E13"/>
    <w:multiLevelType w:val="multilevel"/>
    <w:tmpl w:val="ED241952"/>
    <w:lvl w:ilvl="0">
      <w:start w:val="6"/>
      <w:numFmt w:val="decimal"/>
      <w:pStyle w:val="a"/>
      <w:lvlText w:val="%1.1."/>
      <w:lvlJc w:val="left"/>
      <w:pPr>
        <w:tabs>
          <w:tab w:val="num" w:pos="2204"/>
        </w:tabs>
        <w:ind w:left="2204" w:hanging="360"/>
      </w:pPr>
      <w:rPr>
        <w:rFonts w:ascii="Times New Roman" w:hAnsi="Times New Roman" w:hint="default"/>
      </w:rPr>
    </w:lvl>
    <w:lvl w:ilvl="1">
      <w:start w:val="1"/>
      <w:numFmt w:val="lowerLetter"/>
      <w:lvlText w:val="%2."/>
      <w:lvlJc w:val="left"/>
      <w:pPr>
        <w:tabs>
          <w:tab w:val="num" w:pos="2204"/>
        </w:tabs>
        <w:ind w:left="2204" w:hanging="360"/>
      </w:pPr>
      <w:rPr>
        <w:rFonts w:hint="default"/>
      </w:rPr>
    </w:lvl>
    <w:lvl w:ilvl="2">
      <w:start w:val="1"/>
      <w:numFmt w:val="lowerRoman"/>
      <w:lvlText w:val="%3."/>
      <w:lvlJc w:val="right"/>
      <w:pPr>
        <w:tabs>
          <w:tab w:val="num" w:pos="2924"/>
        </w:tabs>
        <w:ind w:left="2924" w:hanging="180"/>
      </w:pPr>
      <w:rPr>
        <w:rFonts w:hint="default"/>
      </w:rPr>
    </w:lvl>
    <w:lvl w:ilvl="3">
      <w:start w:val="1"/>
      <w:numFmt w:val="decimal"/>
      <w:lvlText w:val="%4."/>
      <w:lvlJc w:val="left"/>
      <w:pPr>
        <w:tabs>
          <w:tab w:val="num" w:pos="3644"/>
        </w:tabs>
        <w:ind w:left="3644" w:hanging="360"/>
      </w:pPr>
      <w:rPr>
        <w:rFonts w:hint="default"/>
      </w:rPr>
    </w:lvl>
    <w:lvl w:ilvl="4">
      <w:start w:val="1"/>
      <w:numFmt w:val="lowerLetter"/>
      <w:lvlText w:val="%5."/>
      <w:lvlJc w:val="left"/>
      <w:pPr>
        <w:tabs>
          <w:tab w:val="num" w:pos="4364"/>
        </w:tabs>
        <w:ind w:left="4364" w:hanging="360"/>
      </w:pPr>
      <w:rPr>
        <w:rFonts w:hint="default"/>
      </w:rPr>
    </w:lvl>
    <w:lvl w:ilvl="5">
      <w:start w:val="1"/>
      <w:numFmt w:val="lowerRoman"/>
      <w:lvlText w:val="%6."/>
      <w:lvlJc w:val="right"/>
      <w:pPr>
        <w:tabs>
          <w:tab w:val="num" w:pos="5084"/>
        </w:tabs>
        <w:ind w:left="5084" w:hanging="180"/>
      </w:pPr>
      <w:rPr>
        <w:rFonts w:hint="default"/>
      </w:rPr>
    </w:lvl>
    <w:lvl w:ilvl="6">
      <w:start w:val="1"/>
      <w:numFmt w:val="decimal"/>
      <w:lvlText w:val="%7."/>
      <w:lvlJc w:val="left"/>
      <w:pPr>
        <w:tabs>
          <w:tab w:val="num" w:pos="5804"/>
        </w:tabs>
        <w:ind w:left="5804" w:hanging="360"/>
      </w:pPr>
      <w:rPr>
        <w:rFonts w:hint="default"/>
      </w:rPr>
    </w:lvl>
    <w:lvl w:ilvl="7">
      <w:start w:val="1"/>
      <w:numFmt w:val="lowerLetter"/>
      <w:lvlText w:val="%8."/>
      <w:lvlJc w:val="left"/>
      <w:pPr>
        <w:tabs>
          <w:tab w:val="num" w:pos="6524"/>
        </w:tabs>
        <w:ind w:left="6524" w:hanging="360"/>
      </w:pPr>
      <w:rPr>
        <w:rFonts w:hint="default"/>
      </w:rPr>
    </w:lvl>
    <w:lvl w:ilvl="8">
      <w:start w:val="1"/>
      <w:numFmt w:val="lowerRoman"/>
      <w:lvlText w:val="%9."/>
      <w:lvlJc w:val="right"/>
      <w:pPr>
        <w:tabs>
          <w:tab w:val="num" w:pos="7244"/>
        </w:tabs>
        <w:ind w:left="7244" w:hanging="180"/>
      </w:pPr>
      <w:rPr>
        <w:rFonts w:hint="default"/>
      </w:rPr>
    </w:lvl>
  </w:abstractNum>
  <w:abstractNum w:abstractNumId="5" w15:restartNumberingAfterBreak="0">
    <w:nsid w:val="34527B21"/>
    <w:multiLevelType w:val="multilevel"/>
    <w:tmpl w:val="0419001F"/>
    <w:styleLink w:val="1"/>
    <w:lvl w:ilvl="0">
      <w:start w:val="7"/>
      <w:numFmt w:val="decimal"/>
      <w:lvlText w:val="%1."/>
      <w:lvlJc w:val="left"/>
      <w:pPr>
        <w:tabs>
          <w:tab w:val="num" w:pos="360"/>
        </w:tabs>
        <w:ind w:left="360" w:hanging="360"/>
      </w:pPr>
      <w:rPr>
        <w:rFonts w:ascii="Times New Roman" w:hAnsi="Times New Roman"/>
        <w:sz w:val="1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EAA5323"/>
    <w:multiLevelType w:val="hybridMultilevel"/>
    <w:tmpl w:val="E17A8042"/>
    <w:lvl w:ilvl="0" w:tplc="2CA03F6E">
      <w:start w:val="30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F30A80"/>
    <w:multiLevelType w:val="hybridMultilevel"/>
    <w:tmpl w:val="50BA6646"/>
    <w:styleLink w:val="1111"/>
    <w:lvl w:ilvl="0" w:tplc="0B6696C4">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280D3F"/>
    <w:multiLevelType w:val="hybridMultilevel"/>
    <w:tmpl w:val="29249C4A"/>
    <w:lvl w:ilvl="0" w:tplc="EF4E2C9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C57C8D"/>
    <w:multiLevelType w:val="multilevel"/>
    <w:tmpl w:val="F24AC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6D04CC"/>
    <w:multiLevelType w:val="multilevel"/>
    <w:tmpl w:val="B5D08F76"/>
    <w:styleLink w:val="20"/>
    <w:lvl w:ilvl="0">
      <w:start w:val="7"/>
      <w:numFmt w:val="decimal"/>
      <w:lvlText w:val="%1.1"/>
      <w:lvlJc w:val="left"/>
      <w:pPr>
        <w:tabs>
          <w:tab w:val="num" w:pos="360"/>
        </w:tabs>
        <w:ind w:left="360" w:hanging="360"/>
      </w:pPr>
      <w:rPr>
        <w:rFonts w:ascii="Times New Roman" w:hAnsi="Times New Roman"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FB80C2B"/>
    <w:multiLevelType w:val="hybridMultilevel"/>
    <w:tmpl w:val="23549236"/>
    <w:lvl w:ilvl="0" w:tplc="B38A55B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9016E4"/>
    <w:multiLevelType w:val="multilevel"/>
    <w:tmpl w:val="4FDAD4EC"/>
    <w:styleLink w:val="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8592707"/>
    <w:multiLevelType w:val="hybridMultilevel"/>
    <w:tmpl w:val="3BBE5818"/>
    <w:lvl w:ilvl="0" w:tplc="C212DC2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01467F"/>
    <w:multiLevelType w:val="hybridMultilevel"/>
    <w:tmpl w:val="2676E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8C398B"/>
    <w:multiLevelType w:val="hybridMultilevel"/>
    <w:tmpl w:val="48A0A5BE"/>
    <w:lvl w:ilvl="0" w:tplc="50F2A6E0">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5"/>
  </w:num>
  <w:num w:numId="4">
    <w:abstractNumId w:val="10"/>
  </w:num>
  <w:num w:numId="5">
    <w:abstractNumId w:val="7"/>
  </w:num>
  <w:num w:numId="6">
    <w:abstractNumId w:val="12"/>
  </w:num>
  <w:num w:numId="7">
    <w:abstractNumId w:val="2"/>
  </w:num>
  <w:num w:numId="8">
    <w:abstractNumId w:val="14"/>
  </w:num>
  <w:num w:numId="9">
    <w:abstractNumId w:val="15"/>
  </w:num>
  <w:num w:numId="10">
    <w:abstractNumId w:val="8"/>
  </w:num>
  <w:num w:numId="11">
    <w:abstractNumId w:val="6"/>
  </w:num>
  <w:num w:numId="12">
    <w:abstractNumId w:val="0"/>
  </w:num>
  <w:num w:numId="13">
    <w:abstractNumId w:val="11"/>
  </w:num>
  <w:num w:numId="14">
    <w:abstractNumId w:val="13"/>
  </w:num>
  <w:num w:numId="15">
    <w:abstractNumId w:val="9"/>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F71FF"/>
    <w:rsid w:val="000020BF"/>
    <w:rsid w:val="000107C0"/>
    <w:rsid w:val="00016EA0"/>
    <w:rsid w:val="000202EB"/>
    <w:rsid w:val="00021D8E"/>
    <w:rsid w:val="00024559"/>
    <w:rsid w:val="00034BDA"/>
    <w:rsid w:val="00035510"/>
    <w:rsid w:val="00035C29"/>
    <w:rsid w:val="000406B3"/>
    <w:rsid w:val="000427F2"/>
    <w:rsid w:val="000540F6"/>
    <w:rsid w:val="000543B4"/>
    <w:rsid w:val="000564DA"/>
    <w:rsid w:val="00065553"/>
    <w:rsid w:val="00066E47"/>
    <w:rsid w:val="00075087"/>
    <w:rsid w:val="00076287"/>
    <w:rsid w:val="00096B19"/>
    <w:rsid w:val="000A61E0"/>
    <w:rsid w:val="000A61F8"/>
    <w:rsid w:val="000A68D3"/>
    <w:rsid w:val="000A74FF"/>
    <w:rsid w:val="000C31A9"/>
    <w:rsid w:val="000C3DB9"/>
    <w:rsid w:val="000C6898"/>
    <w:rsid w:val="000E0C4B"/>
    <w:rsid w:val="000E7C8B"/>
    <w:rsid w:val="000F0715"/>
    <w:rsid w:val="000F2BB4"/>
    <w:rsid w:val="00101202"/>
    <w:rsid w:val="00104007"/>
    <w:rsid w:val="00104F97"/>
    <w:rsid w:val="00110EC3"/>
    <w:rsid w:val="001158B3"/>
    <w:rsid w:val="00117EBF"/>
    <w:rsid w:val="00120685"/>
    <w:rsid w:val="00126F6D"/>
    <w:rsid w:val="00133578"/>
    <w:rsid w:val="00135361"/>
    <w:rsid w:val="00135A22"/>
    <w:rsid w:val="001363A3"/>
    <w:rsid w:val="00140759"/>
    <w:rsid w:val="0014109E"/>
    <w:rsid w:val="00151EC0"/>
    <w:rsid w:val="00154023"/>
    <w:rsid w:val="00157ACD"/>
    <w:rsid w:val="001663EC"/>
    <w:rsid w:val="00167F62"/>
    <w:rsid w:val="00170A91"/>
    <w:rsid w:val="001770BA"/>
    <w:rsid w:val="00187329"/>
    <w:rsid w:val="001A1C23"/>
    <w:rsid w:val="001A2479"/>
    <w:rsid w:val="001A3275"/>
    <w:rsid w:val="001A3509"/>
    <w:rsid w:val="001A65E6"/>
    <w:rsid w:val="001A6D73"/>
    <w:rsid w:val="001B1AF9"/>
    <w:rsid w:val="001B288F"/>
    <w:rsid w:val="001B2B7E"/>
    <w:rsid w:val="001B5A9D"/>
    <w:rsid w:val="001D3F2F"/>
    <w:rsid w:val="001E0CAF"/>
    <w:rsid w:val="001E15EA"/>
    <w:rsid w:val="001E1D6D"/>
    <w:rsid w:val="001E3CDE"/>
    <w:rsid w:val="001E509C"/>
    <w:rsid w:val="001E5B40"/>
    <w:rsid w:val="001E6D4B"/>
    <w:rsid w:val="0020283C"/>
    <w:rsid w:val="00203567"/>
    <w:rsid w:val="00217B3B"/>
    <w:rsid w:val="00217F88"/>
    <w:rsid w:val="0022642A"/>
    <w:rsid w:val="0023034D"/>
    <w:rsid w:val="00230CD6"/>
    <w:rsid w:val="00231627"/>
    <w:rsid w:val="00237525"/>
    <w:rsid w:val="00240CCC"/>
    <w:rsid w:val="00240EA6"/>
    <w:rsid w:val="00242501"/>
    <w:rsid w:val="00247FF0"/>
    <w:rsid w:val="00252527"/>
    <w:rsid w:val="00266220"/>
    <w:rsid w:val="002742F5"/>
    <w:rsid w:val="00286879"/>
    <w:rsid w:val="002873DE"/>
    <w:rsid w:val="00292F97"/>
    <w:rsid w:val="00297604"/>
    <w:rsid w:val="002A2C60"/>
    <w:rsid w:val="002A558A"/>
    <w:rsid w:val="002C20E3"/>
    <w:rsid w:val="002C52AF"/>
    <w:rsid w:val="002D796D"/>
    <w:rsid w:val="002E0497"/>
    <w:rsid w:val="002E11C4"/>
    <w:rsid w:val="002E380C"/>
    <w:rsid w:val="002F1C94"/>
    <w:rsid w:val="002F3716"/>
    <w:rsid w:val="00302EED"/>
    <w:rsid w:val="00310D8F"/>
    <w:rsid w:val="00310DDC"/>
    <w:rsid w:val="00311029"/>
    <w:rsid w:val="00312F62"/>
    <w:rsid w:val="00313116"/>
    <w:rsid w:val="00313135"/>
    <w:rsid w:val="003217D7"/>
    <w:rsid w:val="003227A1"/>
    <w:rsid w:val="003248F2"/>
    <w:rsid w:val="00327EB5"/>
    <w:rsid w:val="00331DDC"/>
    <w:rsid w:val="003326C4"/>
    <w:rsid w:val="00340C14"/>
    <w:rsid w:val="00342519"/>
    <w:rsid w:val="00344190"/>
    <w:rsid w:val="003447C0"/>
    <w:rsid w:val="00346E5A"/>
    <w:rsid w:val="003565A4"/>
    <w:rsid w:val="003569D9"/>
    <w:rsid w:val="0037241E"/>
    <w:rsid w:val="00376CA0"/>
    <w:rsid w:val="003831CF"/>
    <w:rsid w:val="00385073"/>
    <w:rsid w:val="003856FF"/>
    <w:rsid w:val="003936D3"/>
    <w:rsid w:val="003A015E"/>
    <w:rsid w:val="003A55CF"/>
    <w:rsid w:val="003A6263"/>
    <w:rsid w:val="003A6576"/>
    <w:rsid w:val="003B7BE8"/>
    <w:rsid w:val="003C1DA5"/>
    <w:rsid w:val="003C1DAD"/>
    <w:rsid w:val="003C25E2"/>
    <w:rsid w:val="003C4988"/>
    <w:rsid w:val="003C4A44"/>
    <w:rsid w:val="003D1705"/>
    <w:rsid w:val="003D27D0"/>
    <w:rsid w:val="003D4195"/>
    <w:rsid w:val="003E1CA2"/>
    <w:rsid w:val="003E2755"/>
    <w:rsid w:val="003F3599"/>
    <w:rsid w:val="003F38EC"/>
    <w:rsid w:val="003F57E1"/>
    <w:rsid w:val="003F71FF"/>
    <w:rsid w:val="00400B71"/>
    <w:rsid w:val="00405169"/>
    <w:rsid w:val="00406C3F"/>
    <w:rsid w:val="004119EE"/>
    <w:rsid w:val="00415859"/>
    <w:rsid w:val="00423ABB"/>
    <w:rsid w:val="00432BBB"/>
    <w:rsid w:val="00436E1E"/>
    <w:rsid w:val="004412E8"/>
    <w:rsid w:val="004415C7"/>
    <w:rsid w:val="00453970"/>
    <w:rsid w:val="0045436E"/>
    <w:rsid w:val="00472B97"/>
    <w:rsid w:val="00474488"/>
    <w:rsid w:val="004A53A9"/>
    <w:rsid w:val="004A549B"/>
    <w:rsid w:val="004A55A6"/>
    <w:rsid w:val="004B33AF"/>
    <w:rsid w:val="004B428D"/>
    <w:rsid w:val="004B49CD"/>
    <w:rsid w:val="004B4DCC"/>
    <w:rsid w:val="004B7F6B"/>
    <w:rsid w:val="004D260A"/>
    <w:rsid w:val="004D4661"/>
    <w:rsid w:val="004F28AB"/>
    <w:rsid w:val="004F43FC"/>
    <w:rsid w:val="004F54CA"/>
    <w:rsid w:val="005037AA"/>
    <w:rsid w:val="0050413F"/>
    <w:rsid w:val="00505B88"/>
    <w:rsid w:val="005256A8"/>
    <w:rsid w:val="005343BF"/>
    <w:rsid w:val="00534C23"/>
    <w:rsid w:val="00534ED0"/>
    <w:rsid w:val="00537961"/>
    <w:rsid w:val="005405CF"/>
    <w:rsid w:val="0054109D"/>
    <w:rsid w:val="00541696"/>
    <w:rsid w:val="005423FE"/>
    <w:rsid w:val="005425C0"/>
    <w:rsid w:val="00546016"/>
    <w:rsid w:val="00546081"/>
    <w:rsid w:val="00547563"/>
    <w:rsid w:val="00547C79"/>
    <w:rsid w:val="00552EE1"/>
    <w:rsid w:val="005552CA"/>
    <w:rsid w:val="0057526D"/>
    <w:rsid w:val="00576671"/>
    <w:rsid w:val="00583CB1"/>
    <w:rsid w:val="005845C3"/>
    <w:rsid w:val="00587926"/>
    <w:rsid w:val="00594286"/>
    <w:rsid w:val="0059750B"/>
    <w:rsid w:val="0059793D"/>
    <w:rsid w:val="005A378A"/>
    <w:rsid w:val="005A3FEF"/>
    <w:rsid w:val="005A5F19"/>
    <w:rsid w:val="005B2B68"/>
    <w:rsid w:val="005B7669"/>
    <w:rsid w:val="005D11C8"/>
    <w:rsid w:val="005D3552"/>
    <w:rsid w:val="005D3D8D"/>
    <w:rsid w:val="005F000C"/>
    <w:rsid w:val="005F2452"/>
    <w:rsid w:val="005F4044"/>
    <w:rsid w:val="005F49F8"/>
    <w:rsid w:val="006018A5"/>
    <w:rsid w:val="00601D4F"/>
    <w:rsid w:val="0063137A"/>
    <w:rsid w:val="00631DA7"/>
    <w:rsid w:val="006338F5"/>
    <w:rsid w:val="00633EC1"/>
    <w:rsid w:val="00634B5D"/>
    <w:rsid w:val="00635992"/>
    <w:rsid w:val="00650394"/>
    <w:rsid w:val="0065173C"/>
    <w:rsid w:val="00660551"/>
    <w:rsid w:val="00660D65"/>
    <w:rsid w:val="00661293"/>
    <w:rsid w:val="006643BE"/>
    <w:rsid w:val="00670F43"/>
    <w:rsid w:val="00671CAE"/>
    <w:rsid w:val="00673FF4"/>
    <w:rsid w:val="00680CF9"/>
    <w:rsid w:val="00684192"/>
    <w:rsid w:val="006854F7"/>
    <w:rsid w:val="00691FDA"/>
    <w:rsid w:val="006960B0"/>
    <w:rsid w:val="00697702"/>
    <w:rsid w:val="006A03AB"/>
    <w:rsid w:val="006A0AFD"/>
    <w:rsid w:val="006A5CAD"/>
    <w:rsid w:val="006A6832"/>
    <w:rsid w:val="006A7074"/>
    <w:rsid w:val="006A79FA"/>
    <w:rsid w:val="006B19DC"/>
    <w:rsid w:val="006C35D1"/>
    <w:rsid w:val="006D0B2F"/>
    <w:rsid w:val="006D396F"/>
    <w:rsid w:val="006D6C5F"/>
    <w:rsid w:val="006F0DE3"/>
    <w:rsid w:val="006F123D"/>
    <w:rsid w:val="006F5467"/>
    <w:rsid w:val="006F7AD4"/>
    <w:rsid w:val="006F7B74"/>
    <w:rsid w:val="0071036C"/>
    <w:rsid w:val="00712506"/>
    <w:rsid w:val="00715124"/>
    <w:rsid w:val="00717132"/>
    <w:rsid w:val="00717CCD"/>
    <w:rsid w:val="00720113"/>
    <w:rsid w:val="00721914"/>
    <w:rsid w:val="007232F4"/>
    <w:rsid w:val="00725A7F"/>
    <w:rsid w:val="007409C0"/>
    <w:rsid w:val="007451F7"/>
    <w:rsid w:val="007465AE"/>
    <w:rsid w:val="0075277B"/>
    <w:rsid w:val="007548BC"/>
    <w:rsid w:val="00761CA6"/>
    <w:rsid w:val="00762130"/>
    <w:rsid w:val="007656E2"/>
    <w:rsid w:val="00766EBF"/>
    <w:rsid w:val="007717C2"/>
    <w:rsid w:val="00774686"/>
    <w:rsid w:val="00775ED5"/>
    <w:rsid w:val="0077643D"/>
    <w:rsid w:val="0077677D"/>
    <w:rsid w:val="00786C71"/>
    <w:rsid w:val="0079651C"/>
    <w:rsid w:val="00796E55"/>
    <w:rsid w:val="00797739"/>
    <w:rsid w:val="007C029C"/>
    <w:rsid w:val="007D407E"/>
    <w:rsid w:val="007D4E30"/>
    <w:rsid w:val="007D51C5"/>
    <w:rsid w:val="007D5C66"/>
    <w:rsid w:val="007D5E1D"/>
    <w:rsid w:val="007E5D05"/>
    <w:rsid w:val="007F32AA"/>
    <w:rsid w:val="007F3844"/>
    <w:rsid w:val="00800BF7"/>
    <w:rsid w:val="00805314"/>
    <w:rsid w:val="0081099E"/>
    <w:rsid w:val="008143C7"/>
    <w:rsid w:val="008146E8"/>
    <w:rsid w:val="008222DF"/>
    <w:rsid w:val="00826282"/>
    <w:rsid w:val="00826530"/>
    <w:rsid w:val="0083205F"/>
    <w:rsid w:val="00842ABD"/>
    <w:rsid w:val="00842C2C"/>
    <w:rsid w:val="008448F3"/>
    <w:rsid w:val="00850AD5"/>
    <w:rsid w:val="0085125E"/>
    <w:rsid w:val="0086242E"/>
    <w:rsid w:val="00862B09"/>
    <w:rsid w:val="008652D8"/>
    <w:rsid w:val="00875E95"/>
    <w:rsid w:val="0087789C"/>
    <w:rsid w:val="0088319A"/>
    <w:rsid w:val="00886603"/>
    <w:rsid w:val="00890D9E"/>
    <w:rsid w:val="00893269"/>
    <w:rsid w:val="0089469F"/>
    <w:rsid w:val="00896083"/>
    <w:rsid w:val="008A2C9C"/>
    <w:rsid w:val="008A4754"/>
    <w:rsid w:val="008A4ECA"/>
    <w:rsid w:val="008B1330"/>
    <w:rsid w:val="008B6D33"/>
    <w:rsid w:val="008B6D4E"/>
    <w:rsid w:val="008C636B"/>
    <w:rsid w:val="008C7172"/>
    <w:rsid w:val="008D49C7"/>
    <w:rsid w:val="008E1724"/>
    <w:rsid w:val="008E3A52"/>
    <w:rsid w:val="008E429D"/>
    <w:rsid w:val="008E46C5"/>
    <w:rsid w:val="008E49C8"/>
    <w:rsid w:val="0090439A"/>
    <w:rsid w:val="0091226D"/>
    <w:rsid w:val="00913939"/>
    <w:rsid w:val="00921AA2"/>
    <w:rsid w:val="009253D2"/>
    <w:rsid w:val="00927226"/>
    <w:rsid w:val="009277D7"/>
    <w:rsid w:val="00932116"/>
    <w:rsid w:val="009376F1"/>
    <w:rsid w:val="00945142"/>
    <w:rsid w:val="00946AF7"/>
    <w:rsid w:val="00962923"/>
    <w:rsid w:val="009752B1"/>
    <w:rsid w:val="00976026"/>
    <w:rsid w:val="0098518B"/>
    <w:rsid w:val="00992848"/>
    <w:rsid w:val="00994D96"/>
    <w:rsid w:val="009A3226"/>
    <w:rsid w:val="009C2AC9"/>
    <w:rsid w:val="009C3D0E"/>
    <w:rsid w:val="009C566F"/>
    <w:rsid w:val="009C7771"/>
    <w:rsid w:val="009D6EA1"/>
    <w:rsid w:val="009E1053"/>
    <w:rsid w:val="009E3A27"/>
    <w:rsid w:val="009E4DA2"/>
    <w:rsid w:val="009E6DC0"/>
    <w:rsid w:val="009E6DDA"/>
    <w:rsid w:val="009F0D9B"/>
    <w:rsid w:val="009F6525"/>
    <w:rsid w:val="009F787A"/>
    <w:rsid w:val="00A02571"/>
    <w:rsid w:val="00A051AD"/>
    <w:rsid w:val="00A07866"/>
    <w:rsid w:val="00A151FB"/>
    <w:rsid w:val="00A161C1"/>
    <w:rsid w:val="00A21A43"/>
    <w:rsid w:val="00A2209D"/>
    <w:rsid w:val="00A24310"/>
    <w:rsid w:val="00A40538"/>
    <w:rsid w:val="00A421AD"/>
    <w:rsid w:val="00A479BE"/>
    <w:rsid w:val="00A5361F"/>
    <w:rsid w:val="00A53A02"/>
    <w:rsid w:val="00A550BE"/>
    <w:rsid w:val="00A626C1"/>
    <w:rsid w:val="00A62D1C"/>
    <w:rsid w:val="00A62D31"/>
    <w:rsid w:val="00A635D0"/>
    <w:rsid w:val="00A82E65"/>
    <w:rsid w:val="00A83CDA"/>
    <w:rsid w:val="00A94E91"/>
    <w:rsid w:val="00A959A0"/>
    <w:rsid w:val="00AA2E1C"/>
    <w:rsid w:val="00AA6BD9"/>
    <w:rsid w:val="00AB3CB6"/>
    <w:rsid w:val="00AB7F4C"/>
    <w:rsid w:val="00AC1390"/>
    <w:rsid w:val="00AC41BA"/>
    <w:rsid w:val="00AC4A0F"/>
    <w:rsid w:val="00AC6E20"/>
    <w:rsid w:val="00AC7DD7"/>
    <w:rsid w:val="00AD1D38"/>
    <w:rsid w:val="00AE16CC"/>
    <w:rsid w:val="00AE2408"/>
    <w:rsid w:val="00AE410F"/>
    <w:rsid w:val="00AE666B"/>
    <w:rsid w:val="00AF2E03"/>
    <w:rsid w:val="00AF49DE"/>
    <w:rsid w:val="00B03B77"/>
    <w:rsid w:val="00B10AD3"/>
    <w:rsid w:val="00B231EB"/>
    <w:rsid w:val="00B23234"/>
    <w:rsid w:val="00B27FBB"/>
    <w:rsid w:val="00B325A5"/>
    <w:rsid w:val="00B361A3"/>
    <w:rsid w:val="00B409A1"/>
    <w:rsid w:val="00B553A0"/>
    <w:rsid w:val="00B64F52"/>
    <w:rsid w:val="00B70ABE"/>
    <w:rsid w:val="00B70DE1"/>
    <w:rsid w:val="00B80438"/>
    <w:rsid w:val="00BA1373"/>
    <w:rsid w:val="00BA2EF5"/>
    <w:rsid w:val="00BA35D1"/>
    <w:rsid w:val="00BB5505"/>
    <w:rsid w:val="00BD69E3"/>
    <w:rsid w:val="00BE04CE"/>
    <w:rsid w:val="00BE087C"/>
    <w:rsid w:val="00BE56FA"/>
    <w:rsid w:val="00BE70D8"/>
    <w:rsid w:val="00BF1BAC"/>
    <w:rsid w:val="00BF584F"/>
    <w:rsid w:val="00C001E9"/>
    <w:rsid w:val="00C106C2"/>
    <w:rsid w:val="00C1233B"/>
    <w:rsid w:val="00C12F51"/>
    <w:rsid w:val="00C16129"/>
    <w:rsid w:val="00C16D20"/>
    <w:rsid w:val="00C30CE2"/>
    <w:rsid w:val="00C33D5F"/>
    <w:rsid w:val="00C4053F"/>
    <w:rsid w:val="00C470FD"/>
    <w:rsid w:val="00C552C5"/>
    <w:rsid w:val="00C64771"/>
    <w:rsid w:val="00C666A6"/>
    <w:rsid w:val="00C66980"/>
    <w:rsid w:val="00C6774B"/>
    <w:rsid w:val="00C67F5E"/>
    <w:rsid w:val="00C71668"/>
    <w:rsid w:val="00C738B0"/>
    <w:rsid w:val="00C7559D"/>
    <w:rsid w:val="00C76140"/>
    <w:rsid w:val="00C77B8A"/>
    <w:rsid w:val="00C80B76"/>
    <w:rsid w:val="00C90C87"/>
    <w:rsid w:val="00CD1DCB"/>
    <w:rsid w:val="00CD4004"/>
    <w:rsid w:val="00CD4A62"/>
    <w:rsid w:val="00CD701C"/>
    <w:rsid w:val="00CF4F03"/>
    <w:rsid w:val="00D02C2A"/>
    <w:rsid w:val="00D06042"/>
    <w:rsid w:val="00D10B9C"/>
    <w:rsid w:val="00D15804"/>
    <w:rsid w:val="00D23D00"/>
    <w:rsid w:val="00D260AA"/>
    <w:rsid w:val="00D30BDC"/>
    <w:rsid w:val="00D31FB1"/>
    <w:rsid w:val="00D33308"/>
    <w:rsid w:val="00D36332"/>
    <w:rsid w:val="00D37B0C"/>
    <w:rsid w:val="00D43DCF"/>
    <w:rsid w:val="00D459AE"/>
    <w:rsid w:val="00D51618"/>
    <w:rsid w:val="00D53484"/>
    <w:rsid w:val="00D53876"/>
    <w:rsid w:val="00D5704B"/>
    <w:rsid w:val="00D71550"/>
    <w:rsid w:val="00D75D9C"/>
    <w:rsid w:val="00D82178"/>
    <w:rsid w:val="00D865E6"/>
    <w:rsid w:val="00D8695B"/>
    <w:rsid w:val="00DA1916"/>
    <w:rsid w:val="00DA2B43"/>
    <w:rsid w:val="00DA37EA"/>
    <w:rsid w:val="00DA5FD0"/>
    <w:rsid w:val="00DB0467"/>
    <w:rsid w:val="00DB1C23"/>
    <w:rsid w:val="00DB3C46"/>
    <w:rsid w:val="00DB4AD0"/>
    <w:rsid w:val="00DC025F"/>
    <w:rsid w:val="00DC37B9"/>
    <w:rsid w:val="00DC45DD"/>
    <w:rsid w:val="00DD2FFD"/>
    <w:rsid w:val="00DD48B7"/>
    <w:rsid w:val="00DE1217"/>
    <w:rsid w:val="00DE4CC2"/>
    <w:rsid w:val="00DE6FD8"/>
    <w:rsid w:val="00E01CB6"/>
    <w:rsid w:val="00E01D4D"/>
    <w:rsid w:val="00E02526"/>
    <w:rsid w:val="00E070EF"/>
    <w:rsid w:val="00E11875"/>
    <w:rsid w:val="00E14E91"/>
    <w:rsid w:val="00E16B28"/>
    <w:rsid w:val="00E17BF9"/>
    <w:rsid w:val="00E206F7"/>
    <w:rsid w:val="00E20D3D"/>
    <w:rsid w:val="00E223BC"/>
    <w:rsid w:val="00E33046"/>
    <w:rsid w:val="00E35374"/>
    <w:rsid w:val="00E5067E"/>
    <w:rsid w:val="00E56B18"/>
    <w:rsid w:val="00E6023F"/>
    <w:rsid w:val="00E61C3C"/>
    <w:rsid w:val="00E62068"/>
    <w:rsid w:val="00E715D8"/>
    <w:rsid w:val="00E914C8"/>
    <w:rsid w:val="00E94278"/>
    <w:rsid w:val="00EB1450"/>
    <w:rsid w:val="00EB2E22"/>
    <w:rsid w:val="00EB3298"/>
    <w:rsid w:val="00ED51AC"/>
    <w:rsid w:val="00ED5C1E"/>
    <w:rsid w:val="00ED7C33"/>
    <w:rsid w:val="00EE0EFD"/>
    <w:rsid w:val="00EF092A"/>
    <w:rsid w:val="00EF573E"/>
    <w:rsid w:val="00EF6051"/>
    <w:rsid w:val="00F03388"/>
    <w:rsid w:val="00F072C9"/>
    <w:rsid w:val="00F10C42"/>
    <w:rsid w:val="00F179A2"/>
    <w:rsid w:val="00F2177D"/>
    <w:rsid w:val="00F304AD"/>
    <w:rsid w:val="00F30C7E"/>
    <w:rsid w:val="00F318F2"/>
    <w:rsid w:val="00F347E3"/>
    <w:rsid w:val="00F353CC"/>
    <w:rsid w:val="00F3754E"/>
    <w:rsid w:val="00F4740F"/>
    <w:rsid w:val="00F51B29"/>
    <w:rsid w:val="00F545A1"/>
    <w:rsid w:val="00F54A63"/>
    <w:rsid w:val="00F67CB2"/>
    <w:rsid w:val="00F717AA"/>
    <w:rsid w:val="00F73474"/>
    <w:rsid w:val="00F808F8"/>
    <w:rsid w:val="00F81B04"/>
    <w:rsid w:val="00F837BE"/>
    <w:rsid w:val="00F85AAE"/>
    <w:rsid w:val="00F86072"/>
    <w:rsid w:val="00F94A1A"/>
    <w:rsid w:val="00F95118"/>
    <w:rsid w:val="00F9534A"/>
    <w:rsid w:val="00F97D6F"/>
    <w:rsid w:val="00FA24EC"/>
    <w:rsid w:val="00FB5B49"/>
    <w:rsid w:val="00FC1673"/>
    <w:rsid w:val="00FC19E2"/>
    <w:rsid w:val="00FC2F1D"/>
    <w:rsid w:val="00FC49E7"/>
    <w:rsid w:val="00FC4BCC"/>
    <w:rsid w:val="00FC77E4"/>
    <w:rsid w:val="00FD4612"/>
    <w:rsid w:val="00FE08E8"/>
    <w:rsid w:val="00FE2DD3"/>
    <w:rsid w:val="00FE7E0A"/>
    <w:rsid w:val="00FF29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2047"/>
  <w15:docId w15:val="{5A0F2FDD-61C6-4606-B07C-7CEE5E63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71FF"/>
    <w:pPr>
      <w:spacing w:after="200" w:line="276" w:lineRule="auto"/>
    </w:pPr>
    <w:rPr>
      <w:rFonts w:ascii="Times New Roman" w:hAnsi="Times New Roman"/>
      <w:sz w:val="24"/>
      <w:szCs w:val="24"/>
      <w:lang w:eastAsia="en-US"/>
    </w:rPr>
  </w:style>
  <w:style w:type="paragraph" w:styleId="10">
    <w:name w:val="heading 1"/>
    <w:aliases w:val="MIGHeading 1,h1"/>
    <w:basedOn w:val="a0"/>
    <w:next w:val="a0"/>
    <w:link w:val="11"/>
    <w:qFormat/>
    <w:rsid w:val="003F71FF"/>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0"/>
    <w:next w:val="a0"/>
    <w:link w:val="21"/>
    <w:qFormat/>
    <w:rsid w:val="003F71FF"/>
    <w:pPr>
      <w:keepNext/>
      <w:numPr>
        <w:numId w:val="1"/>
      </w:numPr>
      <w:spacing w:after="0" w:line="240" w:lineRule="auto"/>
      <w:jc w:val="both"/>
      <w:outlineLvl w:val="1"/>
    </w:pPr>
    <w:rPr>
      <w:rFonts w:eastAsia="Times New Roman"/>
      <w:b/>
      <w:szCs w:val="20"/>
      <w:lang w:val="en-US" w:eastAsia="ru-RU"/>
    </w:rPr>
  </w:style>
  <w:style w:type="paragraph" w:styleId="3">
    <w:name w:val="heading 3"/>
    <w:basedOn w:val="a0"/>
    <w:next w:val="a0"/>
    <w:link w:val="30"/>
    <w:qFormat/>
    <w:rsid w:val="003F71FF"/>
    <w:pPr>
      <w:keepNext/>
      <w:spacing w:after="0" w:line="240" w:lineRule="auto"/>
      <w:outlineLvl w:val="2"/>
    </w:pPr>
    <w:rPr>
      <w:rFonts w:eastAsia="Times New Roman"/>
      <w:b/>
      <w:snapToGrid w:val="0"/>
      <w:color w:val="000000"/>
      <w:sz w:val="20"/>
      <w:szCs w:val="20"/>
      <w:lang w:eastAsia="ru-RU"/>
    </w:rPr>
  </w:style>
  <w:style w:type="paragraph" w:styleId="4">
    <w:name w:val="heading 4"/>
    <w:basedOn w:val="a0"/>
    <w:next w:val="a0"/>
    <w:link w:val="40"/>
    <w:qFormat/>
    <w:rsid w:val="003F71FF"/>
    <w:pPr>
      <w:keepNext/>
      <w:spacing w:after="0" w:line="240" w:lineRule="auto"/>
      <w:jc w:val="center"/>
      <w:outlineLvl w:val="3"/>
    </w:pPr>
    <w:rPr>
      <w:rFonts w:eastAsia="Times New Roman"/>
      <w:b/>
      <w:sz w:val="20"/>
      <w:szCs w:val="20"/>
      <w:lang w:eastAsia="ru-RU"/>
    </w:rPr>
  </w:style>
  <w:style w:type="paragraph" w:styleId="5">
    <w:name w:val="heading 5"/>
    <w:basedOn w:val="a0"/>
    <w:next w:val="a0"/>
    <w:link w:val="50"/>
    <w:qFormat/>
    <w:rsid w:val="003F71FF"/>
    <w:pPr>
      <w:keepNext/>
      <w:spacing w:after="0" w:line="240" w:lineRule="auto"/>
      <w:outlineLvl w:val="4"/>
    </w:pPr>
    <w:rPr>
      <w:rFonts w:eastAsia="Times New Roman"/>
      <w:b/>
      <w:sz w:val="20"/>
      <w:szCs w:val="20"/>
      <w:lang w:eastAsia="ru-RU"/>
    </w:rPr>
  </w:style>
  <w:style w:type="paragraph" w:styleId="6">
    <w:name w:val="heading 6"/>
    <w:basedOn w:val="a0"/>
    <w:next w:val="a0"/>
    <w:link w:val="60"/>
    <w:qFormat/>
    <w:rsid w:val="003F71FF"/>
    <w:pPr>
      <w:keepNext/>
      <w:spacing w:after="0" w:line="240" w:lineRule="auto"/>
      <w:ind w:firstLine="720"/>
      <w:outlineLvl w:val="5"/>
    </w:pPr>
    <w:rPr>
      <w:rFonts w:eastAsia="Times New Roman"/>
      <w:b/>
      <w:sz w:val="20"/>
      <w:szCs w:val="20"/>
      <w:lang w:eastAsia="ru-RU"/>
    </w:rPr>
  </w:style>
  <w:style w:type="paragraph" w:styleId="7">
    <w:name w:val="heading 7"/>
    <w:basedOn w:val="a0"/>
    <w:next w:val="a0"/>
    <w:link w:val="70"/>
    <w:qFormat/>
    <w:rsid w:val="003F71FF"/>
    <w:pPr>
      <w:keepNext/>
      <w:spacing w:after="0" w:line="240" w:lineRule="auto"/>
      <w:outlineLvl w:val="6"/>
    </w:pPr>
    <w:rPr>
      <w:rFonts w:eastAsia="Times New Roman"/>
      <w:b/>
      <w:sz w:val="20"/>
      <w:szCs w:val="20"/>
      <w:u w:val="single"/>
      <w:lang w:eastAsia="ru-RU"/>
    </w:rPr>
  </w:style>
  <w:style w:type="paragraph" w:styleId="8">
    <w:name w:val="heading 8"/>
    <w:basedOn w:val="a0"/>
    <w:next w:val="a0"/>
    <w:link w:val="80"/>
    <w:qFormat/>
    <w:rsid w:val="003F71FF"/>
    <w:pPr>
      <w:keepNext/>
      <w:spacing w:after="0" w:line="240" w:lineRule="auto"/>
      <w:jc w:val="both"/>
      <w:outlineLvl w:val="7"/>
    </w:pPr>
    <w:rPr>
      <w:rFonts w:eastAsia="Times New Roman"/>
      <w:b/>
      <w:sz w:val="20"/>
      <w:szCs w:val="20"/>
      <w:lang w:eastAsia="ru-RU"/>
    </w:rPr>
  </w:style>
  <w:style w:type="paragraph" w:styleId="9">
    <w:name w:val="heading 9"/>
    <w:basedOn w:val="a0"/>
    <w:next w:val="a0"/>
    <w:link w:val="90"/>
    <w:qFormat/>
    <w:rsid w:val="003F71FF"/>
    <w:pPr>
      <w:keepNext/>
      <w:spacing w:after="0" w:line="240" w:lineRule="auto"/>
      <w:outlineLvl w:val="8"/>
    </w:pPr>
    <w:rPr>
      <w:rFonts w:eastAsia="Times New Roman"/>
      <w:b/>
      <w:snapToGrid w:val="0"/>
      <w:color w:val="000000"/>
      <w:sz w:val="18"/>
      <w:szCs w:val="20"/>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MIGHeading 1 Знак,h1 Знак"/>
    <w:link w:val="10"/>
    <w:rsid w:val="003F71FF"/>
    <w:rPr>
      <w:rFonts w:ascii="Arial" w:eastAsia="Times New Roman" w:hAnsi="Arial" w:cs="Times New Roman"/>
      <w:b/>
      <w:kern w:val="28"/>
      <w:sz w:val="28"/>
      <w:szCs w:val="20"/>
      <w:lang w:eastAsia="ru-RU"/>
    </w:rPr>
  </w:style>
  <w:style w:type="character" w:customStyle="1" w:styleId="21">
    <w:name w:val="Заголовок 2 Знак"/>
    <w:link w:val="2"/>
    <w:rsid w:val="003F71FF"/>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3F71FF"/>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link w:val="4"/>
    <w:rsid w:val="003F71FF"/>
    <w:rPr>
      <w:rFonts w:ascii="Times New Roman" w:eastAsia="Times New Roman" w:hAnsi="Times New Roman" w:cs="Times New Roman"/>
      <w:b/>
      <w:sz w:val="20"/>
      <w:szCs w:val="20"/>
      <w:lang w:eastAsia="ru-RU"/>
    </w:rPr>
  </w:style>
  <w:style w:type="character" w:customStyle="1" w:styleId="50">
    <w:name w:val="Заголовок 5 Знак"/>
    <w:link w:val="5"/>
    <w:rsid w:val="003F71FF"/>
    <w:rPr>
      <w:rFonts w:ascii="Times New Roman" w:eastAsia="Times New Roman" w:hAnsi="Times New Roman" w:cs="Times New Roman"/>
      <w:b/>
      <w:sz w:val="20"/>
      <w:szCs w:val="20"/>
      <w:lang w:eastAsia="ru-RU"/>
    </w:rPr>
  </w:style>
  <w:style w:type="character" w:customStyle="1" w:styleId="60">
    <w:name w:val="Заголовок 6 Знак"/>
    <w:link w:val="6"/>
    <w:rsid w:val="003F71FF"/>
    <w:rPr>
      <w:rFonts w:ascii="Times New Roman" w:eastAsia="Times New Roman" w:hAnsi="Times New Roman" w:cs="Times New Roman"/>
      <w:b/>
      <w:sz w:val="20"/>
      <w:szCs w:val="20"/>
      <w:lang w:eastAsia="ru-RU"/>
    </w:rPr>
  </w:style>
  <w:style w:type="character" w:customStyle="1" w:styleId="70">
    <w:name w:val="Заголовок 7 Знак"/>
    <w:link w:val="7"/>
    <w:rsid w:val="003F71FF"/>
    <w:rPr>
      <w:rFonts w:ascii="Times New Roman" w:eastAsia="Times New Roman" w:hAnsi="Times New Roman" w:cs="Times New Roman"/>
      <w:b/>
      <w:sz w:val="20"/>
      <w:szCs w:val="20"/>
      <w:u w:val="single"/>
      <w:lang w:eastAsia="ru-RU"/>
    </w:rPr>
  </w:style>
  <w:style w:type="character" w:customStyle="1" w:styleId="80">
    <w:name w:val="Заголовок 8 Знак"/>
    <w:link w:val="8"/>
    <w:rsid w:val="003F71FF"/>
    <w:rPr>
      <w:rFonts w:ascii="Times New Roman" w:eastAsia="Times New Roman" w:hAnsi="Times New Roman" w:cs="Times New Roman"/>
      <w:b/>
      <w:sz w:val="20"/>
      <w:szCs w:val="20"/>
      <w:lang w:eastAsia="ru-RU"/>
    </w:rPr>
  </w:style>
  <w:style w:type="character" w:customStyle="1" w:styleId="90">
    <w:name w:val="Заголовок 9 Знак"/>
    <w:link w:val="9"/>
    <w:rsid w:val="003F71FF"/>
    <w:rPr>
      <w:rFonts w:ascii="Times New Roman" w:eastAsia="Times New Roman" w:hAnsi="Times New Roman" w:cs="Times New Roman"/>
      <w:b/>
      <w:snapToGrid w:val="0"/>
      <w:color w:val="000000"/>
      <w:sz w:val="18"/>
      <w:szCs w:val="20"/>
      <w:lang w:val="en-AU"/>
    </w:rPr>
  </w:style>
  <w:style w:type="paragraph" w:styleId="a4">
    <w:name w:val="List Paragraph"/>
    <w:aliases w:val="Elenco Normale"/>
    <w:basedOn w:val="a0"/>
    <w:link w:val="a5"/>
    <w:uiPriority w:val="34"/>
    <w:qFormat/>
    <w:rsid w:val="003F71FF"/>
    <w:pPr>
      <w:ind w:left="720"/>
      <w:contextualSpacing/>
    </w:pPr>
  </w:style>
  <w:style w:type="paragraph" w:styleId="a6">
    <w:name w:val="Body Text Indent"/>
    <w:basedOn w:val="a0"/>
    <w:link w:val="a7"/>
    <w:rsid w:val="003F71FF"/>
    <w:pPr>
      <w:spacing w:after="0" w:line="240" w:lineRule="auto"/>
      <w:ind w:left="1134" w:hanging="850"/>
    </w:pPr>
    <w:rPr>
      <w:rFonts w:eastAsia="Times New Roman"/>
      <w:sz w:val="20"/>
      <w:szCs w:val="20"/>
      <w:lang w:eastAsia="ru-RU"/>
    </w:rPr>
  </w:style>
  <w:style w:type="character" w:customStyle="1" w:styleId="a7">
    <w:name w:val="Основной текст с отступом Знак"/>
    <w:link w:val="a6"/>
    <w:rsid w:val="003F71FF"/>
    <w:rPr>
      <w:rFonts w:ascii="Times New Roman" w:eastAsia="Times New Roman" w:hAnsi="Times New Roman" w:cs="Times New Roman"/>
      <w:sz w:val="20"/>
      <w:szCs w:val="20"/>
      <w:lang w:eastAsia="ru-RU"/>
    </w:rPr>
  </w:style>
  <w:style w:type="paragraph" w:styleId="a8">
    <w:name w:val="Body Text"/>
    <w:basedOn w:val="a0"/>
    <w:link w:val="a9"/>
    <w:unhideWhenUsed/>
    <w:rsid w:val="003F71FF"/>
    <w:pPr>
      <w:spacing w:after="120"/>
    </w:pPr>
  </w:style>
  <w:style w:type="character" w:customStyle="1" w:styleId="a9">
    <w:name w:val="Основной текст Знак"/>
    <w:link w:val="a8"/>
    <w:rsid w:val="003F71FF"/>
    <w:rPr>
      <w:rFonts w:ascii="Times New Roman" w:hAnsi="Times New Roman" w:cs="Times New Roman"/>
      <w:sz w:val="24"/>
      <w:szCs w:val="24"/>
    </w:rPr>
  </w:style>
  <w:style w:type="numbering" w:customStyle="1" w:styleId="12">
    <w:name w:val="Нет списка1"/>
    <w:next w:val="a3"/>
    <w:uiPriority w:val="99"/>
    <w:semiHidden/>
    <w:rsid w:val="003F71FF"/>
  </w:style>
  <w:style w:type="paragraph" w:styleId="aa">
    <w:name w:val="footer"/>
    <w:basedOn w:val="a0"/>
    <w:link w:val="ab"/>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b">
    <w:name w:val="Нижний колонтитул Знак"/>
    <w:link w:val="aa"/>
    <w:uiPriority w:val="99"/>
    <w:rsid w:val="003F71FF"/>
    <w:rPr>
      <w:rFonts w:ascii="Times New Roman" w:eastAsia="Times New Roman" w:hAnsi="Times New Roman" w:cs="Times New Roman"/>
      <w:sz w:val="20"/>
      <w:szCs w:val="20"/>
      <w:lang w:eastAsia="ru-RU"/>
    </w:rPr>
  </w:style>
  <w:style w:type="character" w:styleId="ac">
    <w:name w:val="page number"/>
    <w:basedOn w:val="a1"/>
    <w:rsid w:val="003F71FF"/>
  </w:style>
  <w:style w:type="paragraph" w:customStyle="1" w:styleId="13">
    <w:name w:val="Обычный1"/>
    <w:rsid w:val="003F71FF"/>
    <w:pPr>
      <w:widowControl w:val="0"/>
      <w:spacing w:before="60" w:line="280" w:lineRule="auto"/>
      <w:jc w:val="both"/>
    </w:pPr>
    <w:rPr>
      <w:rFonts w:ascii="Times New Roman" w:eastAsia="Batang" w:hAnsi="Times New Roman"/>
      <w:snapToGrid w:val="0"/>
    </w:rPr>
  </w:style>
  <w:style w:type="paragraph" w:styleId="22">
    <w:name w:val="Body Text Indent 2"/>
    <w:basedOn w:val="a0"/>
    <w:link w:val="23"/>
    <w:rsid w:val="003F71FF"/>
    <w:pPr>
      <w:spacing w:after="0" w:line="240" w:lineRule="auto"/>
      <w:ind w:firstLine="851"/>
      <w:jc w:val="both"/>
    </w:pPr>
    <w:rPr>
      <w:rFonts w:eastAsia="Times New Roman"/>
      <w:sz w:val="20"/>
      <w:szCs w:val="20"/>
      <w:lang w:eastAsia="ru-RU"/>
    </w:rPr>
  </w:style>
  <w:style w:type="character" w:customStyle="1" w:styleId="23">
    <w:name w:val="Основной текст с отступом 2 Знак"/>
    <w:link w:val="22"/>
    <w:rsid w:val="003F71FF"/>
    <w:rPr>
      <w:rFonts w:ascii="Times New Roman" w:eastAsia="Times New Roman" w:hAnsi="Times New Roman" w:cs="Times New Roman"/>
      <w:sz w:val="20"/>
      <w:szCs w:val="20"/>
      <w:lang w:eastAsia="ru-RU"/>
    </w:rPr>
  </w:style>
  <w:style w:type="paragraph" w:styleId="ad">
    <w:name w:val="footnote text"/>
    <w:basedOn w:val="a0"/>
    <w:link w:val="ae"/>
    <w:uiPriority w:val="99"/>
    <w:rsid w:val="003F71FF"/>
    <w:pPr>
      <w:spacing w:after="0" w:line="240" w:lineRule="auto"/>
    </w:pPr>
    <w:rPr>
      <w:rFonts w:eastAsia="Times New Roman"/>
      <w:sz w:val="20"/>
      <w:szCs w:val="20"/>
      <w:lang w:eastAsia="ru-RU"/>
    </w:rPr>
  </w:style>
  <w:style w:type="character" w:customStyle="1" w:styleId="ae">
    <w:name w:val="Текст сноски Знак"/>
    <w:link w:val="ad"/>
    <w:uiPriority w:val="99"/>
    <w:rsid w:val="003F71FF"/>
    <w:rPr>
      <w:rFonts w:ascii="Times New Roman" w:eastAsia="Times New Roman" w:hAnsi="Times New Roman" w:cs="Times New Roman"/>
      <w:sz w:val="20"/>
      <w:szCs w:val="20"/>
      <w:lang w:eastAsia="ru-RU"/>
    </w:rPr>
  </w:style>
  <w:style w:type="character" w:styleId="af">
    <w:name w:val="footnote reference"/>
    <w:uiPriority w:val="99"/>
    <w:rsid w:val="003F71FF"/>
    <w:rPr>
      <w:vertAlign w:val="superscript"/>
    </w:rPr>
  </w:style>
  <w:style w:type="paragraph" w:customStyle="1" w:styleId="210">
    <w:name w:val="Основной текст 21"/>
    <w:basedOn w:val="a0"/>
    <w:rsid w:val="003F71FF"/>
    <w:pPr>
      <w:spacing w:after="0" w:line="240" w:lineRule="auto"/>
      <w:jc w:val="both"/>
    </w:pPr>
    <w:rPr>
      <w:rFonts w:eastAsia="Times New Roman"/>
      <w:szCs w:val="20"/>
      <w:lang w:eastAsia="ru-RU"/>
    </w:rPr>
  </w:style>
  <w:style w:type="paragraph" w:styleId="af0">
    <w:name w:val="header"/>
    <w:basedOn w:val="a0"/>
    <w:link w:val="af1"/>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f1">
    <w:name w:val="Верхний колонтитул Знак"/>
    <w:link w:val="af0"/>
    <w:uiPriority w:val="99"/>
    <w:rsid w:val="003F71FF"/>
    <w:rPr>
      <w:rFonts w:ascii="Times New Roman" w:eastAsia="Times New Roman" w:hAnsi="Times New Roman" w:cs="Times New Roman"/>
      <w:sz w:val="20"/>
      <w:szCs w:val="20"/>
      <w:lang w:eastAsia="ru-RU"/>
    </w:rPr>
  </w:style>
  <w:style w:type="paragraph" w:styleId="24">
    <w:name w:val="Body Text 2"/>
    <w:basedOn w:val="a0"/>
    <w:link w:val="25"/>
    <w:rsid w:val="003F71FF"/>
    <w:pPr>
      <w:numPr>
        <w:ilvl w:val="12"/>
      </w:numPr>
      <w:spacing w:after="0" w:line="240" w:lineRule="auto"/>
      <w:jc w:val="both"/>
    </w:pPr>
    <w:rPr>
      <w:rFonts w:eastAsia="Times New Roman"/>
      <w:i/>
      <w:sz w:val="18"/>
      <w:szCs w:val="20"/>
      <w:lang w:eastAsia="ru-RU"/>
    </w:rPr>
  </w:style>
  <w:style w:type="character" w:customStyle="1" w:styleId="25">
    <w:name w:val="Основной текст 2 Знак"/>
    <w:link w:val="24"/>
    <w:rsid w:val="003F71FF"/>
    <w:rPr>
      <w:rFonts w:ascii="Times New Roman" w:eastAsia="Times New Roman" w:hAnsi="Times New Roman" w:cs="Times New Roman"/>
      <w:i/>
      <w:sz w:val="18"/>
      <w:szCs w:val="20"/>
      <w:lang w:eastAsia="ru-RU"/>
    </w:rPr>
  </w:style>
  <w:style w:type="paragraph" w:styleId="31">
    <w:name w:val="Body Text Indent 3"/>
    <w:basedOn w:val="a0"/>
    <w:link w:val="32"/>
    <w:rsid w:val="003F71FF"/>
    <w:pPr>
      <w:spacing w:after="0" w:line="240" w:lineRule="auto"/>
      <w:ind w:firstLine="720"/>
      <w:jc w:val="both"/>
    </w:pPr>
    <w:rPr>
      <w:rFonts w:eastAsia="Times New Roman"/>
      <w:i/>
      <w:sz w:val="18"/>
      <w:szCs w:val="20"/>
      <w:lang w:eastAsia="ru-RU"/>
    </w:rPr>
  </w:style>
  <w:style w:type="character" w:customStyle="1" w:styleId="32">
    <w:name w:val="Основной текст с отступом 3 Знак"/>
    <w:link w:val="31"/>
    <w:rsid w:val="003F71FF"/>
    <w:rPr>
      <w:rFonts w:ascii="Times New Roman" w:eastAsia="Times New Roman" w:hAnsi="Times New Roman" w:cs="Times New Roman"/>
      <w:i/>
      <w:sz w:val="18"/>
      <w:szCs w:val="20"/>
      <w:lang w:eastAsia="ru-RU"/>
    </w:rPr>
  </w:style>
  <w:style w:type="paragraph" w:styleId="af2">
    <w:name w:val="caption"/>
    <w:basedOn w:val="a0"/>
    <w:next w:val="a0"/>
    <w:qFormat/>
    <w:rsid w:val="003F71FF"/>
    <w:pPr>
      <w:spacing w:after="0" w:line="240" w:lineRule="auto"/>
    </w:pPr>
    <w:rPr>
      <w:rFonts w:eastAsia="Times New Roman"/>
      <w:b/>
      <w:sz w:val="20"/>
      <w:szCs w:val="20"/>
      <w:lang w:eastAsia="ru-RU"/>
    </w:rPr>
  </w:style>
  <w:style w:type="paragraph" w:styleId="33">
    <w:name w:val="Body Text 3"/>
    <w:basedOn w:val="a0"/>
    <w:link w:val="34"/>
    <w:rsid w:val="003F71FF"/>
    <w:pPr>
      <w:spacing w:after="0" w:line="240" w:lineRule="auto"/>
      <w:jc w:val="both"/>
    </w:pPr>
    <w:rPr>
      <w:rFonts w:eastAsia="Times New Roman"/>
      <w:sz w:val="20"/>
      <w:szCs w:val="20"/>
      <w:lang w:eastAsia="ko-KR"/>
    </w:rPr>
  </w:style>
  <w:style w:type="character" w:customStyle="1" w:styleId="34">
    <w:name w:val="Основной текст 3 Знак"/>
    <w:link w:val="33"/>
    <w:rsid w:val="003F71FF"/>
    <w:rPr>
      <w:rFonts w:ascii="Times New Roman" w:eastAsia="Times New Roman" w:hAnsi="Times New Roman" w:cs="Times New Roman"/>
      <w:sz w:val="20"/>
      <w:szCs w:val="20"/>
      <w:lang w:eastAsia="ko-KR"/>
    </w:rPr>
  </w:style>
  <w:style w:type="paragraph" w:customStyle="1" w:styleId="81">
    <w:name w:val="заголовок 8"/>
    <w:rsid w:val="003F71FF"/>
    <w:pPr>
      <w:keepNext/>
      <w:jc w:val="center"/>
    </w:pPr>
    <w:rPr>
      <w:rFonts w:ascii="Times New Roman" w:eastAsia="Times New Roman" w:hAnsi="Times New Roman"/>
      <w:b/>
      <w:snapToGrid w:val="0"/>
      <w:color w:val="000000"/>
      <w:sz w:val="24"/>
    </w:rPr>
  </w:style>
  <w:style w:type="paragraph" w:customStyle="1" w:styleId="41">
    <w:name w:val="заголовок 4"/>
    <w:rsid w:val="003F71FF"/>
    <w:pPr>
      <w:keepNext/>
    </w:pPr>
    <w:rPr>
      <w:rFonts w:ascii="Times New Roman" w:eastAsia="Times New Roman" w:hAnsi="Times New Roman"/>
      <w:snapToGrid w:val="0"/>
      <w:color w:val="000000"/>
      <w:sz w:val="24"/>
    </w:rPr>
  </w:style>
  <w:style w:type="paragraph" w:customStyle="1" w:styleId="71">
    <w:name w:val="заголовок 7"/>
    <w:rsid w:val="003F71FF"/>
    <w:pPr>
      <w:keepNext/>
    </w:pPr>
    <w:rPr>
      <w:rFonts w:ascii="Times New Roman" w:eastAsia="Times New Roman" w:hAnsi="Times New Roman"/>
      <w:b/>
      <w:snapToGrid w:val="0"/>
      <w:color w:val="000000"/>
    </w:rPr>
  </w:style>
  <w:style w:type="paragraph" w:styleId="af3">
    <w:name w:val="Balloon Text"/>
    <w:basedOn w:val="a0"/>
    <w:link w:val="af4"/>
    <w:rsid w:val="003F71FF"/>
    <w:pPr>
      <w:spacing w:after="0" w:line="240" w:lineRule="auto"/>
    </w:pPr>
    <w:rPr>
      <w:rFonts w:ascii="Tahoma" w:eastAsia="Times New Roman" w:hAnsi="Tahoma" w:cs="Tahoma"/>
      <w:sz w:val="16"/>
      <w:szCs w:val="16"/>
      <w:lang w:eastAsia="ru-RU"/>
    </w:rPr>
  </w:style>
  <w:style w:type="character" w:customStyle="1" w:styleId="af4">
    <w:name w:val="Текст выноски Знак"/>
    <w:link w:val="af3"/>
    <w:rsid w:val="003F71FF"/>
    <w:rPr>
      <w:rFonts w:ascii="Tahoma" w:eastAsia="Times New Roman" w:hAnsi="Tahoma" w:cs="Tahoma"/>
      <w:sz w:val="16"/>
      <w:szCs w:val="16"/>
      <w:lang w:eastAsia="ru-RU"/>
    </w:rPr>
  </w:style>
  <w:style w:type="table" w:styleId="af5">
    <w:name w:val="Table Grid"/>
    <w:basedOn w:val="a2"/>
    <w:uiPriority w:val="3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3F71FF"/>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3F71FF"/>
    <w:rPr>
      <w:rFonts w:ascii="Times New Roman" w:hAnsi="Times New Roman" w:cs="Times New Roman" w:hint="default"/>
      <w:b/>
      <w:bCs/>
      <w:i w:val="0"/>
      <w:iCs w:val="0"/>
      <w:strike w:val="0"/>
      <w:dstrike w:val="0"/>
      <w:color w:val="000000"/>
      <w:sz w:val="20"/>
      <w:szCs w:val="20"/>
      <w:u w:val="none"/>
      <w:effect w:val="none"/>
    </w:rPr>
  </w:style>
  <w:style w:type="paragraph" w:customStyle="1" w:styleId="14">
    <w:name w:val="заголовок 1"/>
    <w:basedOn w:val="a0"/>
    <w:next w:val="a0"/>
    <w:rsid w:val="003F71FF"/>
    <w:pPr>
      <w:keepNext/>
      <w:widowControl w:val="0"/>
      <w:spacing w:after="0" w:line="240" w:lineRule="auto"/>
    </w:pPr>
    <w:rPr>
      <w:rFonts w:ascii="CG Times" w:eastAsia="Times New Roman" w:hAnsi="CG Times"/>
      <w:b/>
      <w:sz w:val="20"/>
      <w:szCs w:val="20"/>
      <w:lang w:val="en-US" w:eastAsia="ru-RU"/>
    </w:rPr>
  </w:style>
  <w:style w:type="paragraph" w:styleId="af6">
    <w:name w:val="Normal (Web)"/>
    <w:aliases w:val="Обычный (Web)1, Знак Знак Знак Знак Знак Знак Знак Знак Знак Знак Знак Знак Знак Знак Знак Знак Знак Знак Знак Знак,Знак4,Знак4 Знак Знак,Знак4 Знак,Обычный (веб) Знак1,Обычный (веб) Знак Знак1,Знак Знак1 Знак"/>
    <w:basedOn w:val="a0"/>
    <w:link w:val="af7"/>
    <w:uiPriority w:val="99"/>
    <w:qFormat/>
    <w:rsid w:val="003F71FF"/>
    <w:pPr>
      <w:spacing w:before="100" w:beforeAutospacing="1" w:after="100" w:afterAutospacing="1" w:line="240" w:lineRule="auto"/>
    </w:pPr>
    <w:rPr>
      <w:rFonts w:eastAsia="Times New Roman"/>
      <w:lang w:eastAsia="ru-RU"/>
    </w:rPr>
  </w:style>
  <w:style w:type="paragraph" w:styleId="af8">
    <w:name w:val="annotation text"/>
    <w:basedOn w:val="a0"/>
    <w:link w:val="af9"/>
    <w:rsid w:val="003F71FF"/>
    <w:pPr>
      <w:spacing w:after="0" w:line="240" w:lineRule="auto"/>
    </w:pPr>
    <w:rPr>
      <w:rFonts w:eastAsia="Times New Roman"/>
      <w:snapToGrid w:val="0"/>
      <w:sz w:val="20"/>
      <w:szCs w:val="20"/>
      <w:lang w:eastAsia="ru-RU"/>
    </w:rPr>
  </w:style>
  <w:style w:type="character" w:customStyle="1" w:styleId="af9">
    <w:name w:val="Текст примечания Знак"/>
    <w:link w:val="af8"/>
    <w:rsid w:val="003F71FF"/>
    <w:rPr>
      <w:rFonts w:ascii="Times New Roman" w:eastAsia="Times New Roman" w:hAnsi="Times New Roman" w:cs="Times New Roman"/>
      <w:snapToGrid w:val="0"/>
      <w:sz w:val="20"/>
      <w:szCs w:val="20"/>
      <w:lang w:eastAsia="ru-RU"/>
    </w:rPr>
  </w:style>
  <w:style w:type="character" w:styleId="afa">
    <w:name w:val="Strong"/>
    <w:uiPriority w:val="22"/>
    <w:qFormat/>
    <w:rsid w:val="003F71FF"/>
    <w:rPr>
      <w:b/>
    </w:rPr>
  </w:style>
  <w:style w:type="paragraph" w:customStyle="1" w:styleId="15">
    <w:name w:val="Обычный (веб)1"/>
    <w:basedOn w:val="a0"/>
    <w:rsid w:val="003F71FF"/>
    <w:pPr>
      <w:spacing w:before="240" w:after="240" w:line="240" w:lineRule="auto"/>
    </w:pPr>
    <w:rPr>
      <w:rFonts w:eastAsia="Times New Roman"/>
      <w:lang w:eastAsia="ru-RU"/>
    </w:rPr>
  </w:style>
  <w:style w:type="paragraph" w:customStyle="1" w:styleId="16">
    <w:name w:val="1"/>
    <w:basedOn w:val="a0"/>
    <w:next w:val="af6"/>
    <w:rsid w:val="003F71FF"/>
    <w:pPr>
      <w:spacing w:before="100" w:beforeAutospacing="1" w:after="100" w:afterAutospacing="1" w:line="240" w:lineRule="auto"/>
    </w:pPr>
    <w:rPr>
      <w:rFonts w:eastAsia="Times New Roman"/>
      <w:lang w:eastAsia="ru-RU"/>
    </w:rPr>
  </w:style>
  <w:style w:type="character" w:styleId="afb">
    <w:name w:val="annotation reference"/>
    <w:rsid w:val="003F71FF"/>
    <w:rPr>
      <w:sz w:val="16"/>
      <w:szCs w:val="16"/>
    </w:rPr>
  </w:style>
  <w:style w:type="paragraph" w:styleId="a">
    <w:name w:val="List Number"/>
    <w:basedOn w:val="a0"/>
    <w:rsid w:val="003F71FF"/>
    <w:pPr>
      <w:numPr>
        <w:numId w:val="2"/>
      </w:numPr>
      <w:spacing w:after="0" w:line="240" w:lineRule="auto"/>
    </w:pPr>
    <w:rPr>
      <w:rFonts w:eastAsia="Times New Roman"/>
      <w:sz w:val="20"/>
      <w:szCs w:val="20"/>
      <w:lang w:eastAsia="ru-RU"/>
    </w:rPr>
  </w:style>
  <w:style w:type="character" w:styleId="afc">
    <w:name w:val="Hyperlink"/>
    <w:uiPriority w:val="99"/>
    <w:rsid w:val="003F71FF"/>
    <w:rPr>
      <w:color w:val="0000FF"/>
      <w:u w:val="single"/>
    </w:rPr>
  </w:style>
  <w:style w:type="character" w:styleId="afd">
    <w:name w:val="Emphasis"/>
    <w:qFormat/>
    <w:rsid w:val="003F71FF"/>
    <w:rPr>
      <w:i/>
      <w:iCs/>
    </w:rPr>
  </w:style>
  <w:style w:type="numbering" w:customStyle="1" w:styleId="1">
    <w:name w:val="Стиль1"/>
    <w:basedOn w:val="a3"/>
    <w:rsid w:val="003F71FF"/>
    <w:pPr>
      <w:numPr>
        <w:numId w:val="3"/>
      </w:numPr>
    </w:pPr>
  </w:style>
  <w:style w:type="numbering" w:customStyle="1" w:styleId="20">
    <w:name w:val="Стиль2"/>
    <w:rsid w:val="003F71FF"/>
    <w:pPr>
      <w:numPr>
        <w:numId w:val="4"/>
      </w:numPr>
    </w:pPr>
  </w:style>
  <w:style w:type="paragraph" w:styleId="afe">
    <w:name w:val="annotation subject"/>
    <w:basedOn w:val="af8"/>
    <w:next w:val="af8"/>
    <w:link w:val="aff"/>
    <w:rsid w:val="003F71FF"/>
    <w:rPr>
      <w:b/>
      <w:bCs/>
      <w:snapToGrid/>
    </w:rPr>
  </w:style>
  <w:style w:type="character" w:customStyle="1" w:styleId="aff">
    <w:name w:val="Тема примечания Знак"/>
    <w:link w:val="afe"/>
    <w:rsid w:val="003F71FF"/>
    <w:rPr>
      <w:rFonts w:ascii="Times New Roman" w:eastAsia="Times New Roman" w:hAnsi="Times New Roman" w:cs="Times New Roman"/>
      <w:b/>
      <w:bCs/>
      <w:snapToGrid/>
      <w:sz w:val="20"/>
      <w:szCs w:val="20"/>
      <w:lang w:eastAsia="ru-RU"/>
    </w:rPr>
  </w:style>
  <w:style w:type="paragraph" w:customStyle="1" w:styleId="bullet1">
    <w:name w:val="bullet 1"/>
    <w:basedOn w:val="a0"/>
    <w:rsid w:val="003F71FF"/>
    <w:pPr>
      <w:tabs>
        <w:tab w:val="num" w:pos="588"/>
        <w:tab w:val="num" w:pos="2204"/>
      </w:tabs>
      <w:spacing w:before="60" w:after="60" w:line="260" w:lineRule="exact"/>
      <w:ind w:left="588" w:hanging="360"/>
      <w:jc w:val="both"/>
    </w:pPr>
    <w:rPr>
      <w:rFonts w:ascii="Verdana" w:eastAsia="Times New Roman" w:hAnsi="Verdana"/>
      <w:sz w:val="18"/>
      <w:lang w:eastAsia="ru-RU"/>
    </w:rPr>
  </w:style>
  <w:style w:type="paragraph" w:styleId="aff0">
    <w:name w:val="Title"/>
    <w:basedOn w:val="a0"/>
    <w:link w:val="aff1"/>
    <w:qFormat/>
    <w:rsid w:val="003F71FF"/>
    <w:pPr>
      <w:spacing w:after="0" w:line="240" w:lineRule="auto"/>
      <w:jc w:val="center"/>
    </w:pPr>
    <w:rPr>
      <w:rFonts w:eastAsia="Times New Roman"/>
      <w:b/>
      <w:bCs/>
      <w:lang w:eastAsia="ru-RU"/>
    </w:rPr>
  </w:style>
  <w:style w:type="character" w:customStyle="1" w:styleId="aff1">
    <w:name w:val="Заголовок Знак"/>
    <w:link w:val="aff0"/>
    <w:rsid w:val="003F71FF"/>
    <w:rPr>
      <w:rFonts w:ascii="Times New Roman" w:eastAsia="Times New Roman" w:hAnsi="Times New Roman" w:cs="Times New Roman"/>
      <w:b/>
      <w:bCs/>
      <w:sz w:val="24"/>
      <w:szCs w:val="24"/>
      <w:lang w:eastAsia="ru-RU"/>
    </w:rPr>
  </w:style>
  <w:style w:type="paragraph" w:customStyle="1" w:styleId="1CharChar">
    <w:name w:val="Знак Знак Знак Знак Знак1 Знак Знак Знак Знак Char Char Знак"/>
    <w:basedOn w:val="a0"/>
    <w:rsid w:val="003F71FF"/>
    <w:pPr>
      <w:spacing w:after="160" w:line="240" w:lineRule="exact"/>
    </w:pPr>
    <w:rPr>
      <w:rFonts w:eastAsia="Times New Roman"/>
      <w:sz w:val="20"/>
      <w:szCs w:val="20"/>
      <w:lang w:eastAsia="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ind w:left="-5"/>
    </w:pPr>
    <w:rPr>
      <w:rFonts w:eastAsia="Times New Roman"/>
      <w:sz w:val="20"/>
      <w:szCs w:val="20"/>
    </w:rPr>
  </w:style>
  <w:style w:type="character" w:styleId="aff3">
    <w:name w:val="FollowedHyperlink"/>
    <w:uiPriority w:val="99"/>
    <w:rsid w:val="003F71FF"/>
    <w:rPr>
      <w:color w:val="800080"/>
      <w:u w:val="single"/>
    </w:rPr>
  </w:style>
  <w:style w:type="paragraph" w:customStyle="1" w:styleId="xl24">
    <w:name w:val="xl2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lang w:eastAsia="ru-RU"/>
    </w:rPr>
  </w:style>
  <w:style w:type="paragraph" w:customStyle="1" w:styleId="xl25">
    <w:name w:val="xl25"/>
    <w:basedOn w:val="a0"/>
    <w:rsid w:val="003F71FF"/>
    <w:pPr>
      <w:spacing w:before="100" w:beforeAutospacing="1" w:after="100" w:afterAutospacing="1" w:line="240" w:lineRule="auto"/>
    </w:pPr>
    <w:rPr>
      <w:rFonts w:eastAsia="Times New Roman"/>
      <w:lang w:eastAsia="ru-RU"/>
    </w:rPr>
  </w:style>
  <w:style w:type="paragraph" w:customStyle="1" w:styleId="xl26">
    <w:name w:val="xl2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27">
    <w:name w:val="xl27"/>
    <w:basedOn w:val="a0"/>
    <w:rsid w:val="003F71FF"/>
    <w:pPr>
      <w:spacing w:before="100" w:beforeAutospacing="1" w:after="100" w:afterAutospacing="1" w:line="240" w:lineRule="auto"/>
    </w:pPr>
    <w:rPr>
      <w:rFonts w:eastAsia="Times New Roman"/>
      <w:i/>
      <w:iCs/>
      <w:lang w:eastAsia="ru-RU"/>
    </w:rPr>
  </w:style>
  <w:style w:type="paragraph" w:customStyle="1" w:styleId="xl28">
    <w:name w:val="xl28"/>
    <w:basedOn w:val="a0"/>
    <w:rsid w:val="003F71FF"/>
    <w:pPr>
      <w:spacing w:before="100" w:beforeAutospacing="1" w:after="100" w:afterAutospacing="1" w:line="240" w:lineRule="auto"/>
      <w:jc w:val="right"/>
    </w:pPr>
    <w:rPr>
      <w:rFonts w:eastAsia="Times New Roman"/>
      <w:lang w:eastAsia="ru-RU"/>
    </w:rPr>
  </w:style>
  <w:style w:type="paragraph" w:customStyle="1" w:styleId="xl29">
    <w:name w:val="xl29"/>
    <w:basedOn w:val="a0"/>
    <w:rsid w:val="003F71FF"/>
    <w:pPr>
      <w:spacing w:before="100" w:beforeAutospacing="1" w:after="100" w:afterAutospacing="1" w:line="240" w:lineRule="auto"/>
    </w:pPr>
    <w:rPr>
      <w:rFonts w:eastAsia="Times New Roman"/>
      <w:lang w:eastAsia="ru-RU"/>
    </w:rPr>
  </w:style>
  <w:style w:type="paragraph" w:customStyle="1" w:styleId="xl30">
    <w:name w:val="xl3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8"/>
      <w:szCs w:val="18"/>
      <w:lang w:eastAsia="ru-RU"/>
    </w:rPr>
  </w:style>
  <w:style w:type="paragraph" w:customStyle="1" w:styleId="xl31">
    <w:name w:val="xl3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32">
    <w:name w:val="xl32"/>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3">
    <w:name w:val="xl3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34">
    <w:name w:val="xl3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5">
    <w:name w:val="xl3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6">
    <w:name w:val="xl3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7">
    <w:name w:val="xl37"/>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8">
    <w:name w:val="xl3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9">
    <w:name w:val="xl39"/>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0">
    <w:name w:val="xl40"/>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1">
    <w:name w:val="xl4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2">
    <w:name w:val="xl42"/>
    <w:basedOn w:val="a0"/>
    <w:rsid w:val="003F71FF"/>
    <w:pPr>
      <w:pBdr>
        <w:left w:val="single" w:sz="4" w:space="0" w:color="auto"/>
        <w:right w:val="single" w:sz="4" w:space="0" w:color="auto"/>
      </w:pBdr>
      <w:spacing w:before="100" w:beforeAutospacing="1" w:after="100" w:afterAutospacing="1" w:line="240" w:lineRule="auto"/>
      <w:textAlignment w:val="top"/>
    </w:pPr>
    <w:rPr>
      <w:rFonts w:eastAsia="Times New Roman"/>
      <w:lang w:eastAsia="ru-RU"/>
    </w:rPr>
  </w:style>
  <w:style w:type="paragraph" w:customStyle="1" w:styleId="xl43">
    <w:name w:val="xl43"/>
    <w:basedOn w:val="a0"/>
    <w:rsid w:val="003F71FF"/>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44">
    <w:name w:val="xl44"/>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5">
    <w:name w:val="xl45"/>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6">
    <w:name w:val="xl46"/>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7">
    <w:name w:val="xl47"/>
    <w:basedOn w:val="a0"/>
    <w:rsid w:val="003F71FF"/>
    <w:pPr>
      <w:spacing w:before="100" w:beforeAutospacing="1" w:after="100" w:afterAutospacing="1" w:line="240" w:lineRule="auto"/>
      <w:jc w:val="right"/>
    </w:pPr>
    <w:rPr>
      <w:rFonts w:eastAsia="Times New Roman"/>
      <w:lang w:eastAsia="ru-RU"/>
    </w:rPr>
  </w:style>
  <w:style w:type="paragraph" w:customStyle="1" w:styleId="xl48">
    <w:name w:val="xl48"/>
    <w:basedOn w:val="a0"/>
    <w:rsid w:val="003F71FF"/>
    <w:pPr>
      <w:spacing w:before="100" w:beforeAutospacing="1" w:after="100" w:afterAutospacing="1" w:line="240" w:lineRule="auto"/>
      <w:jc w:val="center"/>
    </w:pPr>
    <w:rPr>
      <w:rFonts w:eastAsia="Times New Roman"/>
      <w:lang w:eastAsia="ru-RU"/>
    </w:rPr>
  </w:style>
  <w:style w:type="paragraph" w:customStyle="1" w:styleId="xl49">
    <w:name w:val="xl49"/>
    <w:basedOn w:val="a0"/>
    <w:rsid w:val="003F71FF"/>
    <w:pPr>
      <w:spacing w:before="100" w:beforeAutospacing="1" w:after="100" w:afterAutospacing="1" w:line="240" w:lineRule="auto"/>
      <w:jc w:val="center"/>
    </w:pPr>
    <w:rPr>
      <w:rFonts w:eastAsia="Times New Roman"/>
      <w:lang w:eastAsia="ru-RU"/>
    </w:rPr>
  </w:style>
  <w:style w:type="paragraph" w:customStyle="1" w:styleId="xl50">
    <w:name w:val="xl50"/>
    <w:basedOn w:val="a0"/>
    <w:rsid w:val="003F71FF"/>
    <w:pPr>
      <w:spacing w:before="100" w:beforeAutospacing="1" w:after="100" w:afterAutospacing="1" w:line="240" w:lineRule="auto"/>
      <w:jc w:val="center"/>
    </w:pPr>
    <w:rPr>
      <w:rFonts w:eastAsia="Times New Roman"/>
      <w:lang w:eastAsia="ru-RU"/>
    </w:rPr>
  </w:style>
  <w:style w:type="paragraph" w:customStyle="1" w:styleId="xl51">
    <w:name w:val="xl5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2">
    <w:name w:val="xl5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3">
    <w:name w:val="xl5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4">
    <w:name w:val="xl5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5">
    <w:name w:val="xl5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6">
    <w:name w:val="xl56"/>
    <w:basedOn w:val="a0"/>
    <w:rsid w:val="003F71FF"/>
    <w:pPr>
      <w:spacing w:before="100" w:beforeAutospacing="1" w:after="100" w:afterAutospacing="1" w:line="240" w:lineRule="auto"/>
      <w:textAlignment w:val="top"/>
    </w:pPr>
    <w:rPr>
      <w:rFonts w:eastAsia="Times New Roman"/>
      <w:lang w:eastAsia="ru-RU"/>
    </w:rPr>
  </w:style>
  <w:style w:type="paragraph" w:customStyle="1" w:styleId="xl57">
    <w:name w:val="xl57"/>
    <w:basedOn w:val="a0"/>
    <w:rsid w:val="003F71FF"/>
    <w:pPr>
      <w:spacing w:before="100" w:beforeAutospacing="1" w:after="100" w:afterAutospacing="1" w:line="240" w:lineRule="auto"/>
      <w:jc w:val="right"/>
      <w:textAlignment w:val="top"/>
    </w:pPr>
    <w:rPr>
      <w:rFonts w:eastAsia="Times New Roman"/>
      <w:lang w:eastAsia="ru-RU"/>
    </w:rPr>
  </w:style>
  <w:style w:type="paragraph" w:customStyle="1" w:styleId="xl58">
    <w:name w:val="xl58"/>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59">
    <w:name w:val="xl59"/>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0">
    <w:name w:val="xl60"/>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1">
    <w:name w:val="xl61"/>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2">
    <w:name w:val="xl62"/>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3">
    <w:name w:val="xl6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64">
    <w:name w:val="xl64"/>
    <w:basedOn w:val="a0"/>
    <w:rsid w:val="003F71FF"/>
    <w:pPr>
      <w:spacing w:before="100" w:beforeAutospacing="1" w:after="100" w:afterAutospacing="1" w:line="240" w:lineRule="auto"/>
    </w:pPr>
    <w:rPr>
      <w:rFonts w:eastAsia="Times New Roman"/>
      <w:lang w:eastAsia="ru-RU"/>
    </w:rPr>
  </w:style>
  <w:style w:type="paragraph" w:customStyle="1" w:styleId="xl65">
    <w:name w:val="xl65"/>
    <w:basedOn w:val="a0"/>
    <w:rsid w:val="003F71FF"/>
    <w:pPr>
      <w:pBdr>
        <w:left w:val="single" w:sz="4" w:space="0" w:color="auto"/>
      </w:pBdr>
      <w:spacing w:before="100" w:beforeAutospacing="1" w:after="100" w:afterAutospacing="1" w:line="240" w:lineRule="auto"/>
      <w:textAlignment w:val="top"/>
    </w:pPr>
    <w:rPr>
      <w:rFonts w:eastAsia="Times New Roman"/>
      <w:lang w:eastAsia="ru-RU"/>
    </w:rPr>
  </w:style>
  <w:style w:type="character" w:customStyle="1" w:styleId="a5">
    <w:name w:val="Абзац списка Знак"/>
    <w:aliases w:val="Elenco Normale Знак"/>
    <w:link w:val="a4"/>
    <w:uiPriority w:val="34"/>
    <w:locked/>
    <w:rsid w:val="003F71FF"/>
    <w:rPr>
      <w:rFonts w:ascii="Times New Roman" w:hAnsi="Times New Roman" w:cs="Times New Roman"/>
      <w:sz w:val="24"/>
      <w:szCs w:val="24"/>
    </w:rPr>
  </w:style>
  <w:style w:type="paragraph" w:customStyle="1" w:styleId="Default">
    <w:name w:val="Default"/>
    <w:rsid w:val="003F71FF"/>
    <w:pPr>
      <w:autoSpaceDE w:val="0"/>
      <w:autoSpaceDN w:val="0"/>
      <w:adjustRightInd w:val="0"/>
    </w:pPr>
    <w:rPr>
      <w:rFonts w:ascii="Arial" w:eastAsia="Times New Roman" w:hAnsi="Arial" w:cs="Arial"/>
      <w:color w:val="000000"/>
      <w:sz w:val="24"/>
      <w:szCs w:val="24"/>
    </w:rPr>
  </w:style>
  <w:style w:type="paragraph" w:customStyle="1" w:styleId="xl76">
    <w:name w:val="xl76"/>
    <w:basedOn w:val="a0"/>
    <w:rsid w:val="003F71FF"/>
    <w:pPr>
      <w:spacing w:before="100" w:beforeAutospacing="1" w:after="100" w:afterAutospacing="1" w:line="240" w:lineRule="auto"/>
    </w:pPr>
    <w:rPr>
      <w:rFonts w:eastAsia="Times New Roman"/>
      <w:sz w:val="18"/>
      <w:szCs w:val="18"/>
      <w:lang w:eastAsia="ru-RU"/>
    </w:rPr>
  </w:style>
  <w:style w:type="paragraph" w:customStyle="1" w:styleId="xl77">
    <w:name w:val="xl7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lang w:eastAsia="ru-RU"/>
    </w:rPr>
  </w:style>
  <w:style w:type="paragraph" w:customStyle="1" w:styleId="xl78">
    <w:name w:val="xl7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9">
    <w:name w:val="xl7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0">
    <w:name w:val="xl8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2">
    <w:name w:val="xl82"/>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b/>
      <w:bCs/>
      <w:sz w:val="18"/>
      <w:szCs w:val="18"/>
      <w:lang w:eastAsia="ru-RU"/>
    </w:rPr>
  </w:style>
  <w:style w:type="paragraph" w:customStyle="1" w:styleId="xl83">
    <w:name w:val="xl83"/>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4">
    <w:name w:val="xl8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6">
    <w:name w:val="xl8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87">
    <w:name w:val="xl8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8">
    <w:name w:val="xl8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9">
    <w:name w:val="xl8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90">
    <w:name w:val="xl9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1">
    <w:name w:val="xl9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2">
    <w:name w:val="xl9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3">
    <w:name w:val="xl9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4">
    <w:name w:val="xl9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5">
    <w:name w:val="xl9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6">
    <w:name w:val="xl96"/>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97">
    <w:name w:val="xl97"/>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8">
    <w:name w:val="xl9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9">
    <w:name w:val="xl99"/>
    <w:basedOn w:val="a0"/>
    <w:rsid w:val="003F71FF"/>
    <w:pPr>
      <w:pBdr>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0">
    <w:name w:val="xl100"/>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1">
    <w:name w:val="xl10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2">
    <w:name w:val="xl10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styleId="aff4">
    <w:name w:val="Plain Text"/>
    <w:basedOn w:val="a0"/>
    <w:link w:val="aff5"/>
    <w:uiPriority w:val="99"/>
    <w:unhideWhenUsed/>
    <w:rsid w:val="003F71FF"/>
    <w:pPr>
      <w:spacing w:after="0" w:line="240" w:lineRule="auto"/>
    </w:pPr>
    <w:rPr>
      <w:rFonts w:ascii="Consolas" w:eastAsia="Times New Roman" w:hAnsi="Consolas" w:cs="Consolas"/>
      <w:sz w:val="21"/>
      <w:szCs w:val="21"/>
      <w:lang w:eastAsia="ru-RU"/>
    </w:rPr>
  </w:style>
  <w:style w:type="character" w:customStyle="1" w:styleId="aff5">
    <w:name w:val="Текст Знак"/>
    <w:link w:val="aff4"/>
    <w:uiPriority w:val="99"/>
    <w:rsid w:val="003F71FF"/>
    <w:rPr>
      <w:rFonts w:ascii="Consolas" w:eastAsia="Times New Roman" w:hAnsi="Consolas" w:cs="Consolas"/>
      <w:sz w:val="21"/>
      <w:szCs w:val="21"/>
      <w:lang w:eastAsia="ru-RU"/>
    </w:rPr>
  </w:style>
  <w:style w:type="paragraph" w:styleId="aff6">
    <w:name w:val="No Spacing"/>
    <w:link w:val="aff7"/>
    <w:uiPriority w:val="1"/>
    <w:qFormat/>
    <w:rsid w:val="003F71FF"/>
    <w:rPr>
      <w:sz w:val="24"/>
      <w:szCs w:val="24"/>
      <w:lang w:eastAsia="en-US"/>
    </w:rPr>
  </w:style>
  <w:style w:type="paragraph" w:styleId="HTML">
    <w:name w:val="HTML Preformatted"/>
    <w:basedOn w:val="a0"/>
    <w:link w:val="HTML0"/>
    <w:uiPriority w:val="99"/>
    <w:unhideWhenUsed/>
    <w:rsid w:val="003F7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3F71FF"/>
    <w:rPr>
      <w:rFonts w:ascii="Courier New" w:eastAsia="Times New Roman" w:hAnsi="Courier New" w:cs="Courier New"/>
      <w:sz w:val="20"/>
      <w:szCs w:val="20"/>
      <w:lang w:eastAsia="ru-RU"/>
    </w:rPr>
  </w:style>
  <w:style w:type="paragraph" w:styleId="aff8">
    <w:name w:val="Revision"/>
    <w:hidden/>
    <w:uiPriority w:val="99"/>
    <w:semiHidden/>
    <w:rsid w:val="003F71FF"/>
    <w:rPr>
      <w:rFonts w:ascii="Times New Roman" w:hAnsi="Times New Roman"/>
      <w:sz w:val="24"/>
      <w:szCs w:val="24"/>
      <w:lang w:eastAsia="en-US"/>
    </w:rPr>
  </w:style>
  <w:style w:type="numbering" w:customStyle="1" w:styleId="26">
    <w:name w:val="Нет списка2"/>
    <w:next w:val="a3"/>
    <w:uiPriority w:val="99"/>
    <w:semiHidden/>
    <w:unhideWhenUsed/>
    <w:rsid w:val="003F71FF"/>
  </w:style>
  <w:style w:type="numbering" w:customStyle="1" w:styleId="110">
    <w:name w:val="Нет списка11"/>
    <w:next w:val="a3"/>
    <w:uiPriority w:val="99"/>
    <w:semiHidden/>
    <w:rsid w:val="003F71FF"/>
  </w:style>
  <w:style w:type="table" w:customStyle="1" w:styleId="17">
    <w:name w:val="Сетка таблицы1"/>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basedOn w:val="a3"/>
    <w:rsid w:val="003F71FF"/>
  </w:style>
  <w:style w:type="numbering" w:customStyle="1" w:styleId="211">
    <w:name w:val="Стиль21"/>
    <w:rsid w:val="003F71FF"/>
  </w:style>
  <w:style w:type="paragraph" w:customStyle="1" w:styleId="aff9">
    <w:name w:val="Стиль"/>
    <w:rsid w:val="003F71FF"/>
    <w:pPr>
      <w:widowControl w:val="0"/>
      <w:autoSpaceDE w:val="0"/>
      <w:autoSpaceDN w:val="0"/>
      <w:adjustRightInd w:val="0"/>
    </w:pPr>
    <w:rPr>
      <w:rFonts w:ascii="Times New Roman" w:eastAsia="Times New Roman" w:hAnsi="Times New Roman"/>
      <w:sz w:val="24"/>
      <w:szCs w:val="24"/>
    </w:rPr>
  </w:style>
  <w:style w:type="paragraph" w:customStyle="1" w:styleId="18">
    <w:name w:val="Абзац списка1"/>
    <w:basedOn w:val="a0"/>
    <w:link w:val="ListParagraphChar"/>
    <w:rsid w:val="003F71FF"/>
    <w:pPr>
      <w:ind w:left="720"/>
      <w:contextualSpacing/>
    </w:pPr>
    <w:rPr>
      <w:rFonts w:ascii="Calibri" w:eastAsia="Times New Roman" w:hAnsi="Calibri"/>
    </w:rPr>
  </w:style>
  <w:style w:type="character" w:customStyle="1" w:styleId="ListParagraphChar">
    <w:name w:val="List Paragraph Char"/>
    <w:link w:val="18"/>
    <w:locked/>
    <w:rsid w:val="003F71FF"/>
    <w:rPr>
      <w:rFonts w:ascii="Calibri" w:eastAsia="Times New Roman" w:hAnsi="Calibri" w:cs="Times New Roman"/>
      <w:sz w:val="24"/>
      <w:szCs w:val="24"/>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pPr>
    <w:rPr>
      <w:rFonts w:eastAsia="SimSun"/>
      <w:b/>
      <w:sz w:val="28"/>
      <w:lang w:val="en-US"/>
    </w:rPr>
  </w:style>
  <w:style w:type="paragraph" w:styleId="19">
    <w:name w:val="toc 1"/>
    <w:basedOn w:val="a0"/>
    <w:next w:val="a0"/>
    <w:uiPriority w:val="39"/>
    <w:qFormat/>
    <w:rsid w:val="003F71FF"/>
    <w:pPr>
      <w:spacing w:before="360" w:after="0" w:line="240" w:lineRule="auto"/>
    </w:pPr>
    <w:rPr>
      <w:rFonts w:ascii="Cambria" w:eastAsia="Times New Roman" w:hAnsi="Cambria"/>
      <w:b/>
      <w:bCs/>
      <w:caps/>
      <w:lang w:eastAsia="ru-RU"/>
    </w:rPr>
  </w:style>
  <w:style w:type="paragraph" w:styleId="27">
    <w:name w:val="toc 2"/>
    <w:basedOn w:val="a0"/>
    <w:next w:val="a0"/>
    <w:autoRedefine/>
    <w:uiPriority w:val="39"/>
    <w:qFormat/>
    <w:rsid w:val="003F71FF"/>
    <w:pPr>
      <w:tabs>
        <w:tab w:val="left" w:pos="284"/>
        <w:tab w:val="right" w:leader="dot" w:pos="9356"/>
      </w:tabs>
      <w:suppressAutoHyphens/>
      <w:spacing w:after="0" w:line="240" w:lineRule="auto"/>
      <w:jc w:val="center"/>
    </w:pPr>
    <w:rPr>
      <w:rFonts w:eastAsia="Times New Roman"/>
      <w:b/>
      <w:bCs/>
      <w:noProof/>
      <w:lang w:eastAsia="ru-RU"/>
    </w:rPr>
  </w:style>
  <w:style w:type="paragraph" w:styleId="35">
    <w:name w:val="toc 3"/>
    <w:basedOn w:val="a0"/>
    <w:next w:val="a0"/>
    <w:autoRedefine/>
    <w:uiPriority w:val="39"/>
    <w:qFormat/>
    <w:rsid w:val="003F71FF"/>
    <w:pPr>
      <w:spacing w:after="0" w:line="240" w:lineRule="auto"/>
    </w:pPr>
    <w:rPr>
      <w:rFonts w:ascii="Calibri" w:eastAsia="Times New Roman" w:hAnsi="Calibri" w:cs="Calibri"/>
      <w:sz w:val="20"/>
      <w:szCs w:val="20"/>
      <w:lang w:eastAsia="ru-RU"/>
    </w:rPr>
  </w:style>
  <w:style w:type="paragraph" w:styleId="42">
    <w:name w:val="toc 4"/>
    <w:basedOn w:val="a0"/>
    <w:next w:val="a0"/>
    <w:autoRedefine/>
    <w:rsid w:val="003F71FF"/>
    <w:pPr>
      <w:spacing w:after="0" w:line="240" w:lineRule="auto"/>
      <w:ind w:left="480"/>
    </w:pPr>
    <w:rPr>
      <w:rFonts w:ascii="Calibri" w:eastAsia="Times New Roman" w:hAnsi="Calibri" w:cs="Calibri"/>
      <w:sz w:val="20"/>
      <w:szCs w:val="20"/>
      <w:lang w:eastAsia="ru-RU"/>
    </w:rPr>
  </w:style>
  <w:style w:type="paragraph" w:styleId="affb">
    <w:name w:val="TOC Heading"/>
    <w:basedOn w:val="10"/>
    <w:next w:val="a0"/>
    <w:uiPriority w:val="39"/>
    <w:unhideWhenUsed/>
    <w:qFormat/>
    <w:rsid w:val="003F71FF"/>
    <w:pPr>
      <w:keepLines/>
      <w:spacing w:before="480" w:after="0" w:line="276" w:lineRule="auto"/>
      <w:outlineLvl w:val="9"/>
    </w:pPr>
    <w:rPr>
      <w:rFonts w:ascii="Cambria" w:hAnsi="Cambria"/>
      <w:bCs/>
      <w:color w:val="365F91"/>
      <w:kern w:val="0"/>
      <w:szCs w:val="28"/>
    </w:rPr>
  </w:style>
  <w:style w:type="paragraph" w:styleId="affc">
    <w:name w:val="endnote text"/>
    <w:basedOn w:val="a0"/>
    <w:link w:val="affd"/>
    <w:rsid w:val="003F71FF"/>
    <w:pPr>
      <w:spacing w:after="0" w:line="240" w:lineRule="auto"/>
    </w:pPr>
    <w:rPr>
      <w:rFonts w:eastAsia="Times New Roman"/>
      <w:sz w:val="20"/>
      <w:szCs w:val="20"/>
      <w:lang w:eastAsia="ru-RU"/>
    </w:rPr>
  </w:style>
  <w:style w:type="character" w:customStyle="1" w:styleId="affd">
    <w:name w:val="Текст концевой сноски Знак"/>
    <w:link w:val="affc"/>
    <w:rsid w:val="003F71FF"/>
    <w:rPr>
      <w:rFonts w:ascii="Times New Roman" w:eastAsia="Times New Roman" w:hAnsi="Times New Roman" w:cs="Times New Roman"/>
      <w:sz w:val="20"/>
      <w:szCs w:val="20"/>
      <w:lang w:eastAsia="ru-RU"/>
    </w:rPr>
  </w:style>
  <w:style w:type="character" w:styleId="affe">
    <w:name w:val="endnote reference"/>
    <w:rsid w:val="003F71FF"/>
    <w:rPr>
      <w:vertAlign w:val="superscript"/>
    </w:rPr>
  </w:style>
  <w:style w:type="numbering" w:customStyle="1" w:styleId="1110">
    <w:name w:val="Нет списка111"/>
    <w:next w:val="a3"/>
    <w:uiPriority w:val="99"/>
    <w:semiHidden/>
    <w:unhideWhenUsed/>
    <w:rsid w:val="003F71FF"/>
  </w:style>
  <w:style w:type="character" w:customStyle="1" w:styleId="afff">
    <w:name w:val="Символ нумерации"/>
    <w:rsid w:val="003F71FF"/>
  </w:style>
  <w:style w:type="paragraph" w:customStyle="1" w:styleId="1a">
    <w:name w:val="Заголовок1"/>
    <w:basedOn w:val="a0"/>
    <w:next w:val="a8"/>
    <w:rsid w:val="003F71FF"/>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ff0">
    <w:name w:val="Subtitle"/>
    <w:basedOn w:val="1a"/>
    <w:next w:val="a8"/>
    <w:link w:val="afff1"/>
    <w:qFormat/>
    <w:rsid w:val="003F71FF"/>
    <w:pPr>
      <w:jc w:val="center"/>
    </w:pPr>
    <w:rPr>
      <w:i/>
      <w:iCs/>
    </w:rPr>
  </w:style>
  <w:style w:type="character" w:customStyle="1" w:styleId="afff1">
    <w:name w:val="Подзаголовок Знак"/>
    <w:link w:val="afff0"/>
    <w:rsid w:val="003F71FF"/>
    <w:rPr>
      <w:rFonts w:ascii="Arial" w:eastAsia="Lucida Sans Unicode" w:hAnsi="Arial" w:cs="Tahoma"/>
      <w:i/>
      <w:iCs/>
      <w:kern w:val="1"/>
      <w:sz w:val="28"/>
      <w:szCs w:val="28"/>
      <w:lang w:eastAsia="hi-IN" w:bidi="hi-IN"/>
    </w:rPr>
  </w:style>
  <w:style w:type="paragraph" w:styleId="afff2">
    <w:name w:val="List"/>
    <w:basedOn w:val="a8"/>
    <w:rsid w:val="003F71FF"/>
    <w:pPr>
      <w:widowControl w:val="0"/>
      <w:suppressAutoHyphens/>
      <w:spacing w:line="240" w:lineRule="auto"/>
    </w:pPr>
    <w:rPr>
      <w:rFonts w:eastAsia="Lucida Sans Unicode" w:cs="Tahoma"/>
      <w:kern w:val="1"/>
      <w:lang w:eastAsia="hi-IN" w:bidi="hi-IN"/>
    </w:rPr>
  </w:style>
  <w:style w:type="paragraph" w:customStyle="1" w:styleId="1b">
    <w:name w:val="Название1"/>
    <w:basedOn w:val="a0"/>
    <w:rsid w:val="003F71FF"/>
    <w:pPr>
      <w:widowControl w:val="0"/>
      <w:suppressLineNumbers/>
      <w:suppressAutoHyphens/>
      <w:spacing w:before="120" w:after="120" w:line="240" w:lineRule="auto"/>
    </w:pPr>
    <w:rPr>
      <w:rFonts w:eastAsia="Lucida Sans Unicode" w:cs="Tahoma"/>
      <w:i/>
      <w:iCs/>
      <w:kern w:val="1"/>
      <w:lang w:eastAsia="hi-IN" w:bidi="hi-IN"/>
    </w:rPr>
  </w:style>
  <w:style w:type="paragraph" w:customStyle="1" w:styleId="1c">
    <w:name w:val="Указатель1"/>
    <w:basedOn w:val="a0"/>
    <w:rsid w:val="003F71FF"/>
    <w:pPr>
      <w:widowControl w:val="0"/>
      <w:suppressLineNumbers/>
      <w:suppressAutoHyphens/>
      <w:spacing w:after="0" w:line="240" w:lineRule="auto"/>
    </w:pPr>
    <w:rPr>
      <w:rFonts w:eastAsia="Lucida Sans Unicode" w:cs="Tahoma"/>
      <w:kern w:val="1"/>
      <w:lang w:eastAsia="hi-IN" w:bidi="hi-IN"/>
    </w:rPr>
  </w:style>
  <w:style w:type="table" w:customStyle="1" w:styleId="113">
    <w:name w:val="Сетка таблицы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line number"/>
    <w:rsid w:val="003F71FF"/>
  </w:style>
  <w:style w:type="paragraph" w:customStyle="1" w:styleId="xl23">
    <w:name w:val="xl23"/>
    <w:basedOn w:val="a0"/>
    <w:rsid w:val="003F71FF"/>
    <w:pPr>
      <w:suppressAutoHyphens/>
      <w:spacing w:before="100" w:after="100" w:line="240" w:lineRule="auto"/>
    </w:pPr>
    <w:rPr>
      <w:rFonts w:eastAsia="Times New Roman"/>
      <w:b/>
      <w:szCs w:val="20"/>
      <w:lang w:eastAsia="ar-SA"/>
    </w:rPr>
  </w:style>
  <w:style w:type="paragraph" w:customStyle="1" w:styleId="212">
    <w:name w:val="Основной текст с отступом 21"/>
    <w:basedOn w:val="a0"/>
    <w:rsid w:val="003F71FF"/>
    <w:pPr>
      <w:widowControl w:val="0"/>
      <w:suppressAutoHyphens/>
      <w:spacing w:after="0" w:line="240" w:lineRule="auto"/>
      <w:ind w:left="-180" w:firstLine="888"/>
      <w:jc w:val="both"/>
    </w:pPr>
    <w:rPr>
      <w:rFonts w:eastAsia="Arial Unicode MS" w:cs="Tahoma"/>
      <w:kern w:val="1"/>
      <w:lang w:eastAsia="hi-IN" w:bidi="hi-IN"/>
    </w:rPr>
  </w:style>
  <w:style w:type="paragraph" w:customStyle="1" w:styleId="Web">
    <w:name w:val="Обычный (Web)"/>
    <w:basedOn w:val="a0"/>
    <w:rsid w:val="003F71FF"/>
    <w:pPr>
      <w:suppressAutoHyphens/>
      <w:spacing w:before="280" w:after="119" w:line="240" w:lineRule="auto"/>
    </w:pPr>
    <w:rPr>
      <w:rFonts w:eastAsia="Times New Roman"/>
      <w:lang w:eastAsia="ar-SA"/>
    </w:rPr>
  </w:style>
  <w:style w:type="paragraph" w:styleId="afff4">
    <w:name w:val="toa heading"/>
    <w:basedOn w:val="a0"/>
    <w:next w:val="a0"/>
    <w:rsid w:val="003F71FF"/>
    <w:pPr>
      <w:widowControl w:val="0"/>
      <w:suppressAutoHyphens/>
      <w:spacing w:before="120" w:after="0" w:line="240" w:lineRule="auto"/>
    </w:pPr>
    <w:rPr>
      <w:rFonts w:ascii="Arial" w:eastAsia="Lucida Sans Unicode" w:hAnsi="Arial" w:cs="Arial"/>
      <w:b/>
      <w:bCs/>
      <w:kern w:val="1"/>
      <w:lang w:eastAsia="hi-IN" w:bidi="hi-IN"/>
    </w:rPr>
  </w:style>
  <w:style w:type="numbering" w:customStyle="1" w:styleId="111">
    <w:name w:val="Стиль111"/>
    <w:rsid w:val="003F71FF"/>
    <w:pPr>
      <w:numPr>
        <w:numId w:val="6"/>
      </w:numPr>
    </w:pPr>
  </w:style>
  <w:style w:type="paragraph" w:styleId="51">
    <w:name w:val="toc 5"/>
    <w:basedOn w:val="a0"/>
    <w:next w:val="a0"/>
    <w:autoRedefine/>
    <w:rsid w:val="003F71FF"/>
    <w:pPr>
      <w:widowControl w:val="0"/>
      <w:suppressAutoHyphens/>
      <w:spacing w:after="0" w:line="240" w:lineRule="auto"/>
      <w:ind w:left="960"/>
    </w:pPr>
    <w:rPr>
      <w:rFonts w:eastAsia="Lucida Sans Unicode" w:cs="Tahoma"/>
      <w:kern w:val="1"/>
      <w:lang w:eastAsia="hi-IN" w:bidi="hi-IN"/>
    </w:rPr>
  </w:style>
  <w:style w:type="character" w:customStyle="1" w:styleId="af7">
    <w:name w:val="Обычный (веб) Знак"/>
    <w:aliases w:val="Обычный (Web)1 Знак, Знак Знак Знак Знак Знак Знак Знак Знак Знак Знак Знак Знак Знак Знак Знак Знак Знак Знак Знак Знак Знак,Знак4 Знак1,Знак4 Знак Знак Знак,Знак4 Знак Знак1,Обычный (веб) Знак1 Знак,Обычный (веб) Знак Знак1 Знак"/>
    <w:link w:val="af6"/>
    <w:uiPriority w:val="99"/>
    <w:locked/>
    <w:rsid w:val="003F71FF"/>
    <w:rPr>
      <w:rFonts w:ascii="Times New Roman" w:eastAsia="Times New Roman" w:hAnsi="Times New Roman" w:cs="Times New Roman"/>
      <w:sz w:val="24"/>
      <w:szCs w:val="24"/>
      <w:lang w:eastAsia="ru-RU"/>
    </w:rPr>
  </w:style>
  <w:style w:type="character" w:customStyle="1" w:styleId="aff7">
    <w:name w:val="Без интервала Знак"/>
    <w:link w:val="aff6"/>
    <w:uiPriority w:val="1"/>
    <w:rsid w:val="003F71FF"/>
    <w:rPr>
      <w:rFonts w:ascii="Calibri" w:eastAsia="Calibri" w:hAnsi="Calibri" w:cs="Times New Roman"/>
      <w:sz w:val="24"/>
      <w:szCs w:val="24"/>
    </w:rPr>
  </w:style>
  <w:style w:type="paragraph" w:customStyle="1" w:styleId="afff5">
    <w:name w:val="Знак"/>
    <w:basedOn w:val="a0"/>
    <w:rsid w:val="003F71FF"/>
    <w:pPr>
      <w:spacing w:after="160" w:line="240" w:lineRule="exact"/>
    </w:pPr>
    <w:rPr>
      <w:rFonts w:ascii="Verdana" w:eastAsia="Times New Roman" w:hAnsi="Verdana"/>
      <w:sz w:val="20"/>
      <w:szCs w:val="20"/>
      <w:lang w:val="en-US"/>
    </w:rPr>
  </w:style>
  <w:style w:type="character" w:customStyle="1" w:styleId="s00">
    <w:name w:val="s00"/>
    <w:rsid w:val="003F71FF"/>
  </w:style>
  <w:style w:type="character" w:customStyle="1" w:styleId="140">
    <w:name w:val="Знак Знак14"/>
    <w:locked/>
    <w:rsid w:val="003F71FF"/>
  </w:style>
  <w:style w:type="numbering" w:customStyle="1" w:styleId="11110">
    <w:name w:val="Нет списка1111"/>
    <w:next w:val="a3"/>
    <w:semiHidden/>
    <w:rsid w:val="003F71FF"/>
  </w:style>
  <w:style w:type="paragraph" w:customStyle="1" w:styleId="28">
    <w:name w:val="заголовок 2"/>
    <w:basedOn w:val="a0"/>
    <w:next w:val="a0"/>
    <w:rsid w:val="003F71FF"/>
    <w:pPr>
      <w:keepNext/>
      <w:spacing w:after="0" w:line="240" w:lineRule="auto"/>
      <w:jc w:val="both"/>
    </w:pPr>
    <w:rPr>
      <w:rFonts w:eastAsia="Times New Roman"/>
      <w:b/>
      <w:snapToGrid w:val="0"/>
      <w:sz w:val="28"/>
      <w:szCs w:val="20"/>
      <w:lang w:eastAsia="ru-RU"/>
    </w:rPr>
  </w:style>
  <w:style w:type="character" w:customStyle="1" w:styleId="afff6">
    <w:name w:val="Основной шрифт"/>
    <w:rsid w:val="003F71FF"/>
  </w:style>
  <w:style w:type="character" w:customStyle="1" w:styleId="afff7">
    <w:name w:val="номер страницы"/>
    <w:rsid w:val="003F71FF"/>
  </w:style>
  <w:style w:type="paragraph" w:customStyle="1" w:styleId="410">
    <w:name w:val="Заголовок 41"/>
    <w:basedOn w:val="a0"/>
    <w:next w:val="a0"/>
    <w:rsid w:val="003F71FF"/>
    <w:pPr>
      <w:keepNext/>
      <w:spacing w:after="0" w:line="240" w:lineRule="auto"/>
      <w:jc w:val="center"/>
      <w:outlineLvl w:val="3"/>
    </w:pPr>
    <w:rPr>
      <w:rFonts w:eastAsia="Times New Roman"/>
      <w:b/>
      <w:sz w:val="28"/>
      <w:szCs w:val="20"/>
      <w:lang w:eastAsia="ru-RU"/>
    </w:rPr>
  </w:style>
  <w:style w:type="paragraph" w:customStyle="1" w:styleId="1d">
    <w:name w:val="Нижний колонтитул1"/>
    <w:basedOn w:val="a0"/>
    <w:rsid w:val="003F71FF"/>
    <w:pPr>
      <w:tabs>
        <w:tab w:val="center" w:pos="4153"/>
        <w:tab w:val="right" w:pos="8306"/>
      </w:tabs>
      <w:spacing w:after="0" w:line="240" w:lineRule="auto"/>
    </w:pPr>
    <w:rPr>
      <w:rFonts w:eastAsia="Times New Roman"/>
      <w:snapToGrid w:val="0"/>
      <w:szCs w:val="20"/>
      <w:lang w:eastAsia="ru-RU"/>
    </w:rPr>
  </w:style>
  <w:style w:type="paragraph" w:styleId="afff8">
    <w:name w:val="Document Map"/>
    <w:basedOn w:val="a0"/>
    <w:link w:val="afff9"/>
    <w:rsid w:val="003F71FF"/>
    <w:pPr>
      <w:shd w:val="clear" w:color="auto" w:fill="000080"/>
      <w:spacing w:after="0" w:line="240" w:lineRule="auto"/>
    </w:pPr>
    <w:rPr>
      <w:rFonts w:ascii="Tahoma" w:eastAsia="Times New Roman" w:hAnsi="Tahoma"/>
      <w:szCs w:val="20"/>
      <w:lang w:eastAsia="ru-RU"/>
    </w:rPr>
  </w:style>
  <w:style w:type="character" w:customStyle="1" w:styleId="afff9">
    <w:name w:val="Схема документа Знак"/>
    <w:link w:val="afff8"/>
    <w:rsid w:val="003F71FF"/>
    <w:rPr>
      <w:rFonts w:ascii="Tahoma" w:eastAsia="Times New Roman" w:hAnsi="Tahoma" w:cs="Times New Roman"/>
      <w:sz w:val="24"/>
      <w:szCs w:val="20"/>
      <w:shd w:val="clear" w:color="auto" w:fill="000080"/>
      <w:lang w:eastAsia="ru-RU"/>
    </w:rPr>
  </w:style>
  <w:style w:type="table" w:customStyle="1" w:styleId="1112">
    <w:name w:val="Сетка таблицы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semiHidden/>
    <w:rsid w:val="003F71FF"/>
  </w:style>
  <w:style w:type="numbering" w:customStyle="1" w:styleId="213">
    <w:name w:val="Нет списка21"/>
    <w:next w:val="a3"/>
    <w:uiPriority w:val="99"/>
    <w:semiHidden/>
    <w:unhideWhenUsed/>
    <w:rsid w:val="003F71FF"/>
  </w:style>
  <w:style w:type="table" w:customStyle="1" w:styleId="29">
    <w:name w:val="Сетка таблицы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rsid w:val="003F71FF"/>
  </w:style>
  <w:style w:type="numbering" w:customStyle="1" w:styleId="121">
    <w:name w:val="Нет списка12"/>
    <w:next w:val="a3"/>
    <w:semiHidden/>
    <w:rsid w:val="003F71FF"/>
  </w:style>
  <w:style w:type="table" w:customStyle="1" w:styleId="122">
    <w:name w:val="Сетка таблицы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semiHidden/>
    <w:rsid w:val="003F71FF"/>
  </w:style>
  <w:style w:type="paragraph" w:customStyle="1" w:styleId="afffa">
    <w:name w:val="Îáû÷íûé"/>
    <w:rsid w:val="003F71FF"/>
    <w:rPr>
      <w:rFonts w:ascii="Times New Roman" w:eastAsia="Times New Roman" w:hAnsi="Times New Roman"/>
      <w:lang w:val="en-GB" w:eastAsia="en-US"/>
    </w:rPr>
  </w:style>
  <w:style w:type="table" w:customStyle="1" w:styleId="52">
    <w:name w:val="Сетка таблицы5"/>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3F71FF"/>
  </w:style>
  <w:style w:type="numbering" w:customStyle="1" w:styleId="130">
    <w:name w:val="Нет списка13"/>
    <w:next w:val="a3"/>
    <w:uiPriority w:val="99"/>
    <w:semiHidden/>
    <w:rsid w:val="003F71FF"/>
  </w:style>
  <w:style w:type="table" w:customStyle="1" w:styleId="37">
    <w:name w:val="Сетка таблицы3"/>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бычный11"/>
    <w:rsid w:val="003F71FF"/>
    <w:pPr>
      <w:widowControl w:val="0"/>
    </w:pPr>
    <w:rPr>
      <w:rFonts w:ascii="Times New Roman" w:eastAsia="Times New Roman" w:hAnsi="Times New Roman"/>
      <w:snapToGrid w:val="0"/>
    </w:rPr>
  </w:style>
  <w:style w:type="numbering" w:customStyle="1" w:styleId="131">
    <w:name w:val="Стиль13"/>
    <w:basedOn w:val="a3"/>
    <w:rsid w:val="003F71FF"/>
  </w:style>
  <w:style w:type="numbering" w:customStyle="1" w:styleId="2110">
    <w:name w:val="Стиль211"/>
    <w:rsid w:val="003F71FF"/>
  </w:style>
  <w:style w:type="numbering" w:customStyle="1" w:styleId="1130">
    <w:name w:val="Нет списка113"/>
    <w:next w:val="a3"/>
    <w:uiPriority w:val="99"/>
    <w:semiHidden/>
    <w:unhideWhenUsed/>
    <w:rsid w:val="003F71FF"/>
  </w:style>
  <w:style w:type="table" w:customStyle="1" w:styleId="132">
    <w:name w:val="Сетка таблицы13"/>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3F71FF"/>
    <w:pPr>
      <w:numPr>
        <w:numId w:val="5"/>
      </w:numPr>
    </w:pPr>
  </w:style>
  <w:style w:type="numbering" w:customStyle="1" w:styleId="111111">
    <w:name w:val="Нет списка111111"/>
    <w:next w:val="a3"/>
    <w:semiHidden/>
    <w:rsid w:val="003F71FF"/>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3F71FF"/>
    <w:pPr>
      <w:spacing w:after="160" w:line="240" w:lineRule="exact"/>
    </w:pPr>
    <w:rPr>
      <w:rFonts w:eastAsia="SimSun"/>
      <w:b/>
      <w:sz w:val="28"/>
      <w:lang w:val="en-US"/>
    </w:rPr>
  </w:style>
  <w:style w:type="numbering" w:customStyle="1" w:styleId="1111111">
    <w:name w:val="Нет списка1111111"/>
    <w:next w:val="a3"/>
    <w:semiHidden/>
    <w:rsid w:val="003F71FF"/>
  </w:style>
  <w:style w:type="numbering" w:customStyle="1" w:styleId="2111">
    <w:name w:val="Нет списка211"/>
    <w:next w:val="a3"/>
    <w:uiPriority w:val="99"/>
    <w:semiHidden/>
    <w:unhideWhenUsed/>
    <w:rsid w:val="003F71FF"/>
  </w:style>
  <w:style w:type="table" w:customStyle="1" w:styleId="214">
    <w:name w:val="Сетка таблицы2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Стиль121"/>
    <w:rsid w:val="003F71FF"/>
  </w:style>
  <w:style w:type="numbering" w:customStyle="1" w:styleId="1211">
    <w:name w:val="Нет списка121"/>
    <w:next w:val="a3"/>
    <w:semiHidden/>
    <w:rsid w:val="003F71FF"/>
  </w:style>
  <w:style w:type="table" w:customStyle="1" w:styleId="1212">
    <w:name w:val="Сетка таблицы12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semiHidden/>
    <w:rsid w:val="003F71FF"/>
  </w:style>
  <w:style w:type="numbering" w:customStyle="1" w:styleId="43">
    <w:name w:val="Нет списка4"/>
    <w:next w:val="a3"/>
    <w:uiPriority w:val="99"/>
    <w:semiHidden/>
    <w:unhideWhenUsed/>
    <w:rsid w:val="003F71FF"/>
  </w:style>
  <w:style w:type="numbering" w:customStyle="1" w:styleId="141">
    <w:name w:val="Нет списка14"/>
    <w:next w:val="a3"/>
    <w:uiPriority w:val="99"/>
    <w:semiHidden/>
    <w:rsid w:val="003F71FF"/>
  </w:style>
  <w:style w:type="table" w:customStyle="1" w:styleId="44">
    <w:name w:val="Сетка таблицы4"/>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14"/>
    <w:basedOn w:val="a3"/>
    <w:rsid w:val="003F71FF"/>
  </w:style>
  <w:style w:type="numbering" w:customStyle="1" w:styleId="220">
    <w:name w:val="Стиль22"/>
    <w:rsid w:val="003F71FF"/>
  </w:style>
  <w:style w:type="numbering" w:customStyle="1" w:styleId="53">
    <w:name w:val="Нет списка5"/>
    <w:next w:val="a3"/>
    <w:uiPriority w:val="99"/>
    <w:semiHidden/>
    <w:unhideWhenUsed/>
    <w:rsid w:val="003F71FF"/>
  </w:style>
  <w:style w:type="numbering" w:customStyle="1" w:styleId="150">
    <w:name w:val="Нет списка15"/>
    <w:next w:val="a3"/>
    <w:uiPriority w:val="99"/>
    <w:semiHidden/>
    <w:rsid w:val="003F71FF"/>
  </w:style>
  <w:style w:type="table" w:customStyle="1" w:styleId="61">
    <w:name w:val="Сетка таблицы6"/>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Стиль15"/>
    <w:basedOn w:val="a3"/>
    <w:rsid w:val="003F71FF"/>
  </w:style>
  <w:style w:type="numbering" w:customStyle="1" w:styleId="230">
    <w:name w:val="Стиль23"/>
    <w:rsid w:val="003F71FF"/>
  </w:style>
  <w:style w:type="numbering" w:customStyle="1" w:styleId="1140">
    <w:name w:val="Нет списка114"/>
    <w:next w:val="a3"/>
    <w:uiPriority w:val="99"/>
    <w:semiHidden/>
    <w:unhideWhenUsed/>
    <w:rsid w:val="003F71FF"/>
  </w:style>
  <w:style w:type="table" w:customStyle="1" w:styleId="143">
    <w:name w:val="Сетка таблицы14"/>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3F71FF"/>
  </w:style>
  <w:style w:type="numbering" w:customStyle="1" w:styleId="11120">
    <w:name w:val="Нет списка1112"/>
    <w:next w:val="a3"/>
    <w:semiHidden/>
    <w:rsid w:val="003F71FF"/>
  </w:style>
  <w:style w:type="table" w:customStyle="1" w:styleId="1123">
    <w:name w:val="Сетка таблицы1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semiHidden/>
    <w:rsid w:val="003F71FF"/>
  </w:style>
  <w:style w:type="numbering" w:customStyle="1" w:styleId="221">
    <w:name w:val="Нет списка22"/>
    <w:next w:val="a3"/>
    <w:uiPriority w:val="99"/>
    <w:semiHidden/>
    <w:unhideWhenUsed/>
    <w:rsid w:val="003F71FF"/>
  </w:style>
  <w:style w:type="table" w:customStyle="1" w:styleId="222">
    <w:name w:val="Сетка таблицы2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Стиль122"/>
    <w:rsid w:val="003F71FF"/>
  </w:style>
  <w:style w:type="numbering" w:customStyle="1" w:styleId="1221">
    <w:name w:val="Нет списка122"/>
    <w:next w:val="a3"/>
    <w:semiHidden/>
    <w:rsid w:val="003F71FF"/>
  </w:style>
  <w:style w:type="table" w:customStyle="1" w:styleId="1222">
    <w:name w:val="Сетка таблицы12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semiHidden/>
    <w:rsid w:val="003F71FF"/>
  </w:style>
  <w:style w:type="table" w:customStyle="1" w:styleId="510">
    <w:name w:val="Сетка таблицы51"/>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3"/>
    <w:uiPriority w:val="99"/>
    <w:semiHidden/>
    <w:unhideWhenUsed/>
    <w:rsid w:val="003F71FF"/>
  </w:style>
  <w:style w:type="numbering" w:customStyle="1" w:styleId="1310">
    <w:name w:val="Нет списка131"/>
    <w:next w:val="a3"/>
    <w:uiPriority w:val="99"/>
    <w:semiHidden/>
    <w:rsid w:val="003F71FF"/>
  </w:style>
  <w:style w:type="table" w:customStyle="1" w:styleId="311">
    <w:name w:val="Сетка таблицы3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Стиль131"/>
    <w:basedOn w:val="a3"/>
    <w:rsid w:val="003F71FF"/>
  </w:style>
  <w:style w:type="numbering" w:customStyle="1" w:styleId="2120">
    <w:name w:val="Стиль212"/>
    <w:rsid w:val="003F71FF"/>
  </w:style>
  <w:style w:type="numbering" w:customStyle="1" w:styleId="1131">
    <w:name w:val="Нет списка1131"/>
    <w:next w:val="a3"/>
    <w:uiPriority w:val="99"/>
    <w:semiHidden/>
    <w:unhideWhenUsed/>
    <w:rsid w:val="003F71FF"/>
  </w:style>
  <w:style w:type="table" w:customStyle="1" w:styleId="1312">
    <w:name w:val="Сетка таблицы13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1112"/>
    <w:rsid w:val="003F71FF"/>
  </w:style>
  <w:style w:type="numbering" w:customStyle="1" w:styleId="111112">
    <w:name w:val="Нет списка111112"/>
    <w:next w:val="a3"/>
    <w:semiHidden/>
    <w:rsid w:val="003F71FF"/>
  </w:style>
  <w:style w:type="table" w:customStyle="1" w:styleId="11113">
    <w:name w:val="Сетка таблицы1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Нет списка1111112"/>
    <w:next w:val="a3"/>
    <w:semiHidden/>
    <w:rsid w:val="003F71FF"/>
  </w:style>
  <w:style w:type="numbering" w:customStyle="1" w:styleId="2121">
    <w:name w:val="Нет списка212"/>
    <w:next w:val="a3"/>
    <w:uiPriority w:val="99"/>
    <w:semiHidden/>
    <w:unhideWhenUsed/>
    <w:rsid w:val="003F71FF"/>
  </w:style>
  <w:style w:type="table" w:customStyle="1" w:styleId="2112">
    <w:name w:val="Сетка таблицы2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Стиль1211"/>
    <w:rsid w:val="003F71FF"/>
  </w:style>
  <w:style w:type="numbering" w:customStyle="1" w:styleId="12111">
    <w:name w:val="Нет списка1211"/>
    <w:next w:val="a3"/>
    <w:semiHidden/>
    <w:rsid w:val="003F71FF"/>
  </w:style>
  <w:style w:type="table" w:customStyle="1" w:styleId="12112">
    <w:name w:val="Сетка таблицы12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semiHidden/>
    <w:rsid w:val="003F71FF"/>
  </w:style>
  <w:style w:type="numbering" w:customStyle="1" w:styleId="411">
    <w:name w:val="Нет списка41"/>
    <w:next w:val="a3"/>
    <w:uiPriority w:val="99"/>
    <w:semiHidden/>
    <w:unhideWhenUsed/>
    <w:rsid w:val="003F71FF"/>
  </w:style>
  <w:style w:type="numbering" w:customStyle="1" w:styleId="1410">
    <w:name w:val="Нет списка141"/>
    <w:next w:val="a3"/>
    <w:uiPriority w:val="99"/>
    <w:semiHidden/>
    <w:rsid w:val="003F71FF"/>
  </w:style>
  <w:style w:type="table" w:customStyle="1" w:styleId="412">
    <w:name w:val="Сетка таблицы4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Стиль141"/>
    <w:basedOn w:val="a3"/>
    <w:rsid w:val="003F71FF"/>
  </w:style>
  <w:style w:type="numbering" w:customStyle="1" w:styleId="2210">
    <w:name w:val="Стиль221"/>
    <w:rsid w:val="003F71FF"/>
  </w:style>
  <w:style w:type="character" w:styleId="afffb">
    <w:name w:val="Placeholder Text"/>
    <w:uiPriority w:val="99"/>
    <w:semiHidden/>
    <w:rsid w:val="003F71FF"/>
    <w:rPr>
      <w:color w:val="808080"/>
    </w:rPr>
  </w:style>
  <w:style w:type="paragraph" w:customStyle="1" w:styleId="2a">
    <w:name w:val="Обычный2"/>
    <w:rsid w:val="003F71FF"/>
    <w:pPr>
      <w:widowControl w:val="0"/>
      <w:spacing w:before="60" w:line="280" w:lineRule="auto"/>
      <w:jc w:val="both"/>
    </w:pPr>
    <w:rPr>
      <w:rFonts w:ascii="Times New Roman" w:eastAsia="Batang" w:hAnsi="Times New Roman"/>
      <w:snapToGrid w:val="0"/>
    </w:rPr>
  </w:style>
  <w:style w:type="paragraph" w:customStyle="1" w:styleId="223">
    <w:name w:val="Основной текст 22"/>
    <w:basedOn w:val="a0"/>
    <w:rsid w:val="003F71FF"/>
    <w:pPr>
      <w:spacing w:after="0" w:line="240" w:lineRule="auto"/>
      <w:jc w:val="both"/>
    </w:pPr>
    <w:rPr>
      <w:rFonts w:eastAsia="Times New Roman"/>
      <w:szCs w:val="20"/>
      <w:lang w:eastAsia="ru-RU"/>
    </w:rPr>
  </w:style>
  <w:style w:type="character" w:customStyle="1" w:styleId="afffc">
    <w:name w:val="Название Знак"/>
    <w:rsid w:val="003F71FF"/>
    <w:rPr>
      <w:b/>
      <w:bCs/>
      <w:sz w:val="24"/>
      <w:szCs w:val="24"/>
    </w:rPr>
  </w:style>
  <w:style w:type="character" w:styleId="afffd">
    <w:name w:val="Book Title"/>
    <w:uiPriority w:val="33"/>
    <w:qFormat/>
    <w:rsid w:val="003F71FF"/>
    <w:rPr>
      <w:b/>
      <w:bCs/>
      <w:i/>
      <w:iCs/>
      <w:spacing w:val="5"/>
    </w:rPr>
  </w:style>
  <w:style w:type="character" w:styleId="afffe">
    <w:name w:val="Subtle Emphasis"/>
    <w:uiPriority w:val="19"/>
    <w:qFormat/>
    <w:rsid w:val="003F71FF"/>
    <w:rPr>
      <w:i/>
      <w:iCs/>
      <w:color w:val="404040"/>
    </w:rPr>
  </w:style>
  <w:style w:type="paragraph" w:styleId="2b">
    <w:name w:val="Quote"/>
    <w:basedOn w:val="a0"/>
    <w:next w:val="a0"/>
    <w:link w:val="2c"/>
    <w:uiPriority w:val="29"/>
    <w:qFormat/>
    <w:rsid w:val="003F71FF"/>
    <w:pPr>
      <w:spacing w:before="200" w:after="160" w:line="240" w:lineRule="auto"/>
      <w:ind w:left="864" w:right="864"/>
      <w:jc w:val="center"/>
    </w:pPr>
    <w:rPr>
      <w:rFonts w:eastAsia="Times New Roman"/>
      <w:i/>
      <w:iCs/>
      <w:color w:val="404040"/>
      <w:sz w:val="20"/>
      <w:szCs w:val="20"/>
      <w:lang w:eastAsia="ru-RU"/>
    </w:rPr>
  </w:style>
  <w:style w:type="character" w:customStyle="1" w:styleId="2c">
    <w:name w:val="Цитата 2 Знак"/>
    <w:link w:val="2b"/>
    <w:uiPriority w:val="29"/>
    <w:rsid w:val="003F71FF"/>
    <w:rPr>
      <w:rFonts w:ascii="Times New Roman" w:eastAsia="Times New Roman" w:hAnsi="Times New Roman" w:cs="Times New Roman"/>
      <w:i/>
      <w:iCs/>
      <w:color w:val="40404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234">
      <w:bodyDiv w:val="1"/>
      <w:marLeft w:val="0"/>
      <w:marRight w:val="0"/>
      <w:marTop w:val="0"/>
      <w:marBottom w:val="0"/>
      <w:divBdr>
        <w:top w:val="none" w:sz="0" w:space="0" w:color="auto"/>
        <w:left w:val="none" w:sz="0" w:space="0" w:color="auto"/>
        <w:bottom w:val="none" w:sz="0" w:space="0" w:color="auto"/>
        <w:right w:val="none" w:sz="0" w:space="0" w:color="auto"/>
      </w:divBdr>
    </w:div>
    <w:div w:id="61873718">
      <w:bodyDiv w:val="1"/>
      <w:marLeft w:val="0"/>
      <w:marRight w:val="0"/>
      <w:marTop w:val="0"/>
      <w:marBottom w:val="0"/>
      <w:divBdr>
        <w:top w:val="none" w:sz="0" w:space="0" w:color="auto"/>
        <w:left w:val="none" w:sz="0" w:space="0" w:color="auto"/>
        <w:bottom w:val="none" w:sz="0" w:space="0" w:color="auto"/>
        <w:right w:val="none" w:sz="0" w:space="0" w:color="auto"/>
      </w:divBdr>
    </w:div>
    <w:div w:id="137841526">
      <w:bodyDiv w:val="1"/>
      <w:marLeft w:val="0"/>
      <w:marRight w:val="0"/>
      <w:marTop w:val="0"/>
      <w:marBottom w:val="0"/>
      <w:divBdr>
        <w:top w:val="none" w:sz="0" w:space="0" w:color="auto"/>
        <w:left w:val="none" w:sz="0" w:space="0" w:color="auto"/>
        <w:bottom w:val="none" w:sz="0" w:space="0" w:color="auto"/>
        <w:right w:val="none" w:sz="0" w:space="0" w:color="auto"/>
      </w:divBdr>
    </w:div>
    <w:div w:id="197596242">
      <w:bodyDiv w:val="1"/>
      <w:marLeft w:val="0"/>
      <w:marRight w:val="0"/>
      <w:marTop w:val="0"/>
      <w:marBottom w:val="0"/>
      <w:divBdr>
        <w:top w:val="none" w:sz="0" w:space="0" w:color="auto"/>
        <w:left w:val="none" w:sz="0" w:space="0" w:color="auto"/>
        <w:bottom w:val="none" w:sz="0" w:space="0" w:color="auto"/>
        <w:right w:val="none" w:sz="0" w:space="0" w:color="auto"/>
      </w:divBdr>
    </w:div>
    <w:div w:id="267976806">
      <w:bodyDiv w:val="1"/>
      <w:marLeft w:val="0"/>
      <w:marRight w:val="0"/>
      <w:marTop w:val="0"/>
      <w:marBottom w:val="0"/>
      <w:divBdr>
        <w:top w:val="none" w:sz="0" w:space="0" w:color="auto"/>
        <w:left w:val="none" w:sz="0" w:space="0" w:color="auto"/>
        <w:bottom w:val="none" w:sz="0" w:space="0" w:color="auto"/>
        <w:right w:val="none" w:sz="0" w:space="0" w:color="auto"/>
      </w:divBdr>
    </w:div>
    <w:div w:id="285623951">
      <w:bodyDiv w:val="1"/>
      <w:marLeft w:val="0"/>
      <w:marRight w:val="0"/>
      <w:marTop w:val="0"/>
      <w:marBottom w:val="0"/>
      <w:divBdr>
        <w:top w:val="none" w:sz="0" w:space="0" w:color="auto"/>
        <w:left w:val="none" w:sz="0" w:space="0" w:color="auto"/>
        <w:bottom w:val="none" w:sz="0" w:space="0" w:color="auto"/>
        <w:right w:val="none" w:sz="0" w:space="0" w:color="auto"/>
      </w:divBdr>
    </w:div>
    <w:div w:id="375786311">
      <w:bodyDiv w:val="1"/>
      <w:marLeft w:val="0"/>
      <w:marRight w:val="0"/>
      <w:marTop w:val="0"/>
      <w:marBottom w:val="0"/>
      <w:divBdr>
        <w:top w:val="none" w:sz="0" w:space="0" w:color="auto"/>
        <w:left w:val="none" w:sz="0" w:space="0" w:color="auto"/>
        <w:bottom w:val="none" w:sz="0" w:space="0" w:color="auto"/>
        <w:right w:val="none" w:sz="0" w:space="0" w:color="auto"/>
      </w:divBdr>
      <w:divsChild>
        <w:div w:id="1993870671">
          <w:marLeft w:val="0"/>
          <w:marRight w:val="0"/>
          <w:marTop w:val="0"/>
          <w:marBottom w:val="345"/>
          <w:divBdr>
            <w:top w:val="none" w:sz="0" w:space="0" w:color="auto"/>
            <w:left w:val="none" w:sz="0" w:space="0" w:color="auto"/>
            <w:bottom w:val="none" w:sz="0" w:space="0" w:color="auto"/>
            <w:right w:val="none" w:sz="0" w:space="0" w:color="auto"/>
          </w:divBdr>
        </w:div>
      </w:divsChild>
    </w:div>
    <w:div w:id="377779046">
      <w:bodyDiv w:val="1"/>
      <w:marLeft w:val="0"/>
      <w:marRight w:val="0"/>
      <w:marTop w:val="0"/>
      <w:marBottom w:val="0"/>
      <w:divBdr>
        <w:top w:val="none" w:sz="0" w:space="0" w:color="auto"/>
        <w:left w:val="none" w:sz="0" w:space="0" w:color="auto"/>
        <w:bottom w:val="none" w:sz="0" w:space="0" w:color="auto"/>
        <w:right w:val="none" w:sz="0" w:space="0" w:color="auto"/>
      </w:divBdr>
    </w:div>
    <w:div w:id="413016493">
      <w:bodyDiv w:val="1"/>
      <w:marLeft w:val="0"/>
      <w:marRight w:val="0"/>
      <w:marTop w:val="0"/>
      <w:marBottom w:val="0"/>
      <w:divBdr>
        <w:top w:val="none" w:sz="0" w:space="0" w:color="auto"/>
        <w:left w:val="none" w:sz="0" w:space="0" w:color="auto"/>
        <w:bottom w:val="none" w:sz="0" w:space="0" w:color="auto"/>
        <w:right w:val="none" w:sz="0" w:space="0" w:color="auto"/>
      </w:divBdr>
    </w:div>
    <w:div w:id="446702975">
      <w:bodyDiv w:val="1"/>
      <w:marLeft w:val="0"/>
      <w:marRight w:val="0"/>
      <w:marTop w:val="0"/>
      <w:marBottom w:val="0"/>
      <w:divBdr>
        <w:top w:val="none" w:sz="0" w:space="0" w:color="auto"/>
        <w:left w:val="none" w:sz="0" w:space="0" w:color="auto"/>
        <w:bottom w:val="none" w:sz="0" w:space="0" w:color="auto"/>
        <w:right w:val="none" w:sz="0" w:space="0" w:color="auto"/>
      </w:divBdr>
    </w:div>
    <w:div w:id="502353738">
      <w:bodyDiv w:val="1"/>
      <w:marLeft w:val="0"/>
      <w:marRight w:val="0"/>
      <w:marTop w:val="0"/>
      <w:marBottom w:val="0"/>
      <w:divBdr>
        <w:top w:val="none" w:sz="0" w:space="0" w:color="auto"/>
        <w:left w:val="none" w:sz="0" w:space="0" w:color="auto"/>
        <w:bottom w:val="none" w:sz="0" w:space="0" w:color="auto"/>
        <w:right w:val="none" w:sz="0" w:space="0" w:color="auto"/>
      </w:divBdr>
    </w:div>
    <w:div w:id="649749469">
      <w:bodyDiv w:val="1"/>
      <w:marLeft w:val="0"/>
      <w:marRight w:val="0"/>
      <w:marTop w:val="0"/>
      <w:marBottom w:val="0"/>
      <w:divBdr>
        <w:top w:val="none" w:sz="0" w:space="0" w:color="auto"/>
        <w:left w:val="none" w:sz="0" w:space="0" w:color="auto"/>
        <w:bottom w:val="none" w:sz="0" w:space="0" w:color="auto"/>
        <w:right w:val="none" w:sz="0" w:space="0" w:color="auto"/>
      </w:divBdr>
    </w:div>
    <w:div w:id="738358958">
      <w:bodyDiv w:val="1"/>
      <w:marLeft w:val="0"/>
      <w:marRight w:val="0"/>
      <w:marTop w:val="0"/>
      <w:marBottom w:val="0"/>
      <w:divBdr>
        <w:top w:val="none" w:sz="0" w:space="0" w:color="auto"/>
        <w:left w:val="none" w:sz="0" w:space="0" w:color="auto"/>
        <w:bottom w:val="none" w:sz="0" w:space="0" w:color="auto"/>
        <w:right w:val="none" w:sz="0" w:space="0" w:color="auto"/>
      </w:divBdr>
      <w:divsChild>
        <w:div w:id="395512931">
          <w:marLeft w:val="0"/>
          <w:marRight w:val="0"/>
          <w:marTop w:val="0"/>
          <w:marBottom w:val="345"/>
          <w:divBdr>
            <w:top w:val="none" w:sz="0" w:space="0" w:color="auto"/>
            <w:left w:val="none" w:sz="0" w:space="0" w:color="auto"/>
            <w:bottom w:val="none" w:sz="0" w:space="0" w:color="auto"/>
            <w:right w:val="none" w:sz="0" w:space="0" w:color="auto"/>
          </w:divBdr>
        </w:div>
      </w:divsChild>
    </w:div>
    <w:div w:id="764887339">
      <w:bodyDiv w:val="1"/>
      <w:marLeft w:val="0"/>
      <w:marRight w:val="0"/>
      <w:marTop w:val="0"/>
      <w:marBottom w:val="0"/>
      <w:divBdr>
        <w:top w:val="none" w:sz="0" w:space="0" w:color="auto"/>
        <w:left w:val="none" w:sz="0" w:space="0" w:color="auto"/>
        <w:bottom w:val="none" w:sz="0" w:space="0" w:color="auto"/>
        <w:right w:val="none" w:sz="0" w:space="0" w:color="auto"/>
      </w:divBdr>
    </w:div>
    <w:div w:id="883950583">
      <w:bodyDiv w:val="1"/>
      <w:marLeft w:val="0"/>
      <w:marRight w:val="0"/>
      <w:marTop w:val="0"/>
      <w:marBottom w:val="0"/>
      <w:divBdr>
        <w:top w:val="none" w:sz="0" w:space="0" w:color="auto"/>
        <w:left w:val="none" w:sz="0" w:space="0" w:color="auto"/>
        <w:bottom w:val="none" w:sz="0" w:space="0" w:color="auto"/>
        <w:right w:val="none" w:sz="0" w:space="0" w:color="auto"/>
      </w:divBdr>
    </w:div>
    <w:div w:id="902639266">
      <w:bodyDiv w:val="1"/>
      <w:marLeft w:val="0"/>
      <w:marRight w:val="0"/>
      <w:marTop w:val="0"/>
      <w:marBottom w:val="0"/>
      <w:divBdr>
        <w:top w:val="none" w:sz="0" w:space="0" w:color="auto"/>
        <w:left w:val="none" w:sz="0" w:space="0" w:color="auto"/>
        <w:bottom w:val="none" w:sz="0" w:space="0" w:color="auto"/>
        <w:right w:val="none" w:sz="0" w:space="0" w:color="auto"/>
      </w:divBdr>
      <w:divsChild>
        <w:div w:id="2016154830">
          <w:marLeft w:val="0"/>
          <w:marRight w:val="0"/>
          <w:marTop w:val="0"/>
          <w:marBottom w:val="0"/>
          <w:divBdr>
            <w:top w:val="none" w:sz="0" w:space="0" w:color="auto"/>
            <w:left w:val="none" w:sz="0" w:space="0" w:color="auto"/>
            <w:bottom w:val="none" w:sz="0" w:space="0" w:color="auto"/>
            <w:right w:val="none" w:sz="0" w:space="0" w:color="auto"/>
          </w:divBdr>
        </w:div>
      </w:divsChild>
    </w:div>
    <w:div w:id="923302771">
      <w:bodyDiv w:val="1"/>
      <w:marLeft w:val="0"/>
      <w:marRight w:val="0"/>
      <w:marTop w:val="0"/>
      <w:marBottom w:val="0"/>
      <w:divBdr>
        <w:top w:val="none" w:sz="0" w:space="0" w:color="auto"/>
        <w:left w:val="none" w:sz="0" w:space="0" w:color="auto"/>
        <w:bottom w:val="none" w:sz="0" w:space="0" w:color="auto"/>
        <w:right w:val="none" w:sz="0" w:space="0" w:color="auto"/>
      </w:divBdr>
    </w:div>
    <w:div w:id="952707531">
      <w:bodyDiv w:val="1"/>
      <w:marLeft w:val="0"/>
      <w:marRight w:val="0"/>
      <w:marTop w:val="0"/>
      <w:marBottom w:val="0"/>
      <w:divBdr>
        <w:top w:val="none" w:sz="0" w:space="0" w:color="auto"/>
        <w:left w:val="none" w:sz="0" w:space="0" w:color="auto"/>
        <w:bottom w:val="none" w:sz="0" w:space="0" w:color="auto"/>
        <w:right w:val="none" w:sz="0" w:space="0" w:color="auto"/>
      </w:divBdr>
    </w:div>
    <w:div w:id="954481017">
      <w:bodyDiv w:val="1"/>
      <w:marLeft w:val="0"/>
      <w:marRight w:val="0"/>
      <w:marTop w:val="0"/>
      <w:marBottom w:val="0"/>
      <w:divBdr>
        <w:top w:val="none" w:sz="0" w:space="0" w:color="auto"/>
        <w:left w:val="none" w:sz="0" w:space="0" w:color="auto"/>
        <w:bottom w:val="none" w:sz="0" w:space="0" w:color="auto"/>
        <w:right w:val="none" w:sz="0" w:space="0" w:color="auto"/>
      </w:divBdr>
    </w:div>
    <w:div w:id="966815371">
      <w:bodyDiv w:val="1"/>
      <w:marLeft w:val="0"/>
      <w:marRight w:val="0"/>
      <w:marTop w:val="0"/>
      <w:marBottom w:val="0"/>
      <w:divBdr>
        <w:top w:val="none" w:sz="0" w:space="0" w:color="auto"/>
        <w:left w:val="none" w:sz="0" w:space="0" w:color="auto"/>
        <w:bottom w:val="none" w:sz="0" w:space="0" w:color="auto"/>
        <w:right w:val="none" w:sz="0" w:space="0" w:color="auto"/>
      </w:divBdr>
    </w:div>
    <w:div w:id="1044478450">
      <w:bodyDiv w:val="1"/>
      <w:marLeft w:val="0"/>
      <w:marRight w:val="0"/>
      <w:marTop w:val="0"/>
      <w:marBottom w:val="0"/>
      <w:divBdr>
        <w:top w:val="none" w:sz="0" w:space="0" w:color="auto"/>
        <w:left w:val="none" w:sz="0" w:space="0" w:color="auto"/>
        <w:bottom w:val="none" w:sz="0" w:space="0" w:color="auto"/>
        <w:right w:val="none" w:sz="0" w:space="0" w:color="auto"/>
      </w:divBdr>
    </w:div>
    <w:div w:id="1045837467">
      <w:bodyDiv w:val="1"/>
      <w:marLeft w:val="0"/>
      <w:marRight w:val="0"/>
      <w:marTop w:val="0"/>
      <w:marBottom w:val="0"/>
      <w:divBdr>
        <w:top w:val="none" w:sz="0" w:space="0" w:color="auto"/>
        <w:left w:val="none" w:sz="0" w:space="0" w:color="auto"/>
        <w:bottom w:val="none" w:sz="0" w:space="0" w:color="auto"/>
        <w:right w:val="none" w:sz="0" w:space="0" w:color="auto"/>
      </w:divBdr>
    </w:div>
    <w:div w:id="1079061217">
      <w:bodyDiv w:val="1"/>
      <w:marLeft w:val="0"/>
      <w:marRight w:val="0"/>
      <w:marTop w:val="0"/>
      <w:marBottom w:val="0"/>
      <w:divBdr>
        <w:top w:val="none" w:sz="0" w:space="0" w:color="auto"/>
        <w:left w:val="none" w:sz="0" w:space="0" w:color="auto"/>
        <w:bottom w:val="none" w:sz="0" w:space="0" w:color="auto"/>
        <w:right w:val="none" w:sz="0" w:space="0" w:color="auto"/>
      </w:divBdr>
    </w:div>
    <w:div w:id="1081416578">
      <w:bodyDiv w:val="1"/>
      <w:marLeft w:val="0"/>
      <w:marRight w:val="0"/>
      <w:marTop w:val="0"/>
      <w:marBottom w:val="0"/>
      <w:divBdr>
        <w:top w:val="none" w:sz="0" w:space="0" w:color="auto"/>
        <w:left w:val="none" w:sz="0" w:space="0" w:color="auto"/>
        <w:bottom w:val="none" w:sz="0" w:space="0" w:color="auto"/>
        <w:right w:val="none" w:sz="0" w:space="0" w:color="auto"/>
      </w:divBdr>
      <w:divsChild>
        <w:div w:id="611128950">
          <w:marLeft w:val="0"/>
          <w:marRight w:val="0"/>
          <w:marTop w:val="0"/>
          <w:marBottom w:val="0"/>
          <w:divBdr>
            <w:top w:val="none" w:sz="0" w:space="0" w:color="auto"/>
            <w:left w:val="none" w:sz="0" w:space="0" w:color="auto"/>
            <w:bottom w:val="none" w:sz="0" w:space="0" w:color="auto"/>
            <w:right w:val="none" w:sz="0" w:space="0" w:color="auto"/>
          </w:divBdr>
          <w:divsChild>
            <w:div w:id="999693682">
              <w:marLeft w:val="0"/>
              <w:marRight w:val="0"/>
              <w:marTop w:val="0"/>
              <w:marBottom w:val="0"/>
              <w:divBdr>
                <w:top w:val="none" w:sz="0" w:space="0" w:color="auto"/>
                <w:left w:val="none" w:sz="0" w:space="0" w:color="auto"/>
                <w:bottom w:val="none" w:sz="0" w:space="0" w:color="auto"/>
                <w:right w:val="none" w:sz="0" w:space="0" w:color="auto"/>
              </w:divBdr>
              <w:divsChild>
                <w:div w:id="1801848377">
                  <w:marLeft w:val="0"/>
                  <w:marRight w:val="0"/>
                  <w:marTop w:val="0"/>
                  <w:marBottom w:val="0"/>
                  <w:divBdr>
                    <w:top w:val="none" w:sz="0" w:space="0" w:color="auto"/>
                    <w:left w:val="none" w:sz="0" w:space="0" w:color="auto"/>
                    <w:bottom w:val="none" w:sz="0" w:space="0" w:color="auto"/>
                    <w:right w:val="none" w:sz="0" w:space="0" w:color="auto"/>
                  </w:divBdr>
                  <w:divsChild>
                    <w:div w:id="355929488">
                      <w:marLeft w:val="300"/>
                      <w:marRight w:val="300"/>
                      <w:marTop w:val="0"/>
                      <w:marBottom w:val="0"/>
                      <w:divBdr>
                        <w:top w:val="none" w:sz="0" w:space="0" w:color="auto"/>
                        <w:left w:val="none" w:sz="0" w:space="0" w:color="auto"/>
                        <w:bottom w:val="none" w:sz="0" w:space="0" w:color="auto"/>
                        <w:right w:val="none" w:sz="0" w:space="0" w:color="auto"/>
                      </w:divBdr>
                      <w:divsChild>
                        <w:div w:id="1140460969">
                          <w:marLeft w:val="0"/>
                          <w:marRight w:val="0"/>
                          <w:marTop w:val="0"/>
                          <w:marBottom w:val="0"/>
                          <w:divBdr>
                            <w:top w:val="none" w:sz="0" w:space="0" w:color="auto"/>
                            <w:left w:val="none" w:sz="0" w:space="0" w:color="auto"/>
                            <w:bottom w:val="none" w:sz="0" w:space="0" w:color="auto"/>
                            <w:right w:val="none" w:sz="0" w:space="0" w:color="auto"/>
                          </w:divBdr>
                        </w:div>
                      </w:divsChild>
                    </w:div>
                    <w:div w:id="895431365">
                      <w:marLeft w:val="300"/>
                      <w:marRight w:val="300"/>
                      <w:marTop w:val="0"/>
                      <w:marBottom w:val="0"/>
                      <w:divBdr>
                        <w:top w:val="none" w:sz="0" w:space="0" w:color="auto"/>
                        <w:left w:val="none" w:sz="0" w:space="0" w:color="auto"/>
                        <w:bottom w:val="none" w:sz="0" w:space="0" w:color="auto"/>
                        <w:right w:val="none" w:sz="0" w:space="0" w:color="auto"/>
                      </w:divBdr>
                      <w:divsChild>
                        <w:div w:id="12230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657783">
          <w:marLeft w:val="0"/>
          <w:marRight w:val="0"/>
          <w:marTop w:val="0"/>
          <w:marBottom w:val="0"/>
          <w:divBdr>
            <w:top w:val="none" w:sz="0" w:space="0" w:color="auto"/>
            <w:left w:val="none" w:sz="0" w:space="0" w:color="auto"/>
            <w:bottom w:val="none" w:sz="0" w:space="0" w:color="auto"/>
            <w:right w:val="none" w:sz="0" w:space="0" w:color="auto"/>
          </w:divBdr>
          <w:divsChild>
            <w:div w:id="1345471654">
              <w:marLeft w:val="0"/>
              <w:marRight w:val="0"/>
              <w:marTop w:val="0"/>
              <w:marBottom w:val="0"/>
              <w:divBdr>
                <w:top w:val="none" w:sz="0" w:space="0" w:color="auto"/>
                <w:left w:val="none" w:sz="0" w:space="0" w:color="auto"/>
                <w:bottom w:val="none" w:sz="0" w:space="0" w:color="auto"/>
                <w:right w:val="none" w:sz="0" w:space="0" w:color="auto"/>
              </w:divBdr>
              <w:divsChild>
                <w:div w:id="134881461">
                  <w:marLeft w:val="0"/>
                  <w:marRight w:val="0"/>
                  <w:marTop w:val="0"/>
                  <w:marBottom w:val="0"/>
                  <w:divBdr>
                    <w:top w:val="none" w:sz="0" w:space="0" w:color="auto"/>
                    <w:left w:val="none" w:sz="0" w:space="0" w:color="auto"/>
                    <w:bottom w:val="none" w:sz="0" w:space="0" w:color="auto"/>
                    <w:right w:val="none" w:sz="0" w:space="0" w:color="auto"/>
                  </w:divBdr>
                  <w:divsChild>
                    <w:div w:id="185339801">
                      <w:marLeft w:val="300"/>
                      <w:marRight w:val="300"/>
                      <w:marTop w:val="0"/>
                      <w:marBottom w:val="0"/>
                      <w:divBdr>
                        <w:top w:val="none" w:sz="0" w:space="0" w:color="auto"/>
                        <w:left w:val="none" w:sz="0" w:space="0" w:color="auto"/>
                        <w:bottom w:val="none" w:sz="0" w:space="0" w:color="auto"/>
                        <w:right w:val="none" w:sz="0" w:space="0" w:color="auto"/>
                      </w:divBdr>
                      <w:divsChild>
                        <w:div w:id="1255557112">
                          <w:marLeft w:val="0"/>
                          <w:marRight w:val="0"/>
                          <w:marTop w:val="0"/>
                          <w:marBottom w:val="0"/>
                          <w:divBdr>
                            <w:top w:val="none" w:sz="0" w:space="0" w:color="auto"/>
                            <w:left w:val="none" w:sz="0" w:space="0" w:color="auto"/>
                            <w:bottom w:val="none" w:sz="0" w:space="0" w:color="auto"/>
                            <w:right w:val="none" w:sz="0" w:space="0" w:color="auto"/>
                          </w:divBdr>
                        </w:div>
                      </w:divsChild>
                    </w:div>
                    <w:div w:id="203148758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1971580">
          <w:marLeft w:val="0"/>
          <w:marRight w:val="0"/>
          <w:marTop w:val="0"/>
          <w:marBottom w:val="0"/>
          <w:divBdr>
            <w:top w:val="none" w:sz="0" w:space="0" w:color="auto"/>
            <w:left w:val="none" w:sz="0" w:space="0" w:color="auto"/>
            <w:bottom w:val="none" w:sz="0" w:space="0" w:color="auto"/>
            <w:right w:val="none" w:sz="0" w:space="0" w:color="auto"/>
          </w:divBdr>
          <w:divsChild>
            <w:div w:id="980621957">
              <w:marLeft w:val="0"/>
              <w:marRight w:val="0"/>
              <w:marTop w:val="0"/>
              <w:marBottom w:val="0"/>
              <w:divBdr>
                <w:top w:val="none" w:sz="0" w:space="0" w:color="auto"/>
                <w:left w:val="none" w:sz="0" w:space="0" w:color="auto"/>
                <w:bottom w:val="none" w:sz="0" w:space="0" w:color="auto"/>
                <w:right w:val="none" w:sz="0" w:space="0" w:color="auto"/>
              </w:divBdr>
              <w:divsChild>
                <w:div w:id="480926901">
                  <w:marLeft w:val="0"/>
                  <w:marRight w:val="0"/>
                  <w:marTop w:val="0"/>
                  <w:marBottom w:val="0"/>
                  <w:divBdr>
                    <w:top w:val="none" w:sz="0" w:space="0" w:color="auto"/>
                    <w:left w:val="none" w:sz="0" w:space="0" w:color="auto"/>
                    <w:bottom w:val="none" w:sz="0" w:space="0" w:color="auto"/>
                    <w:right w:val="none" w:sz="0" w:space="0" w:color="auto"/>
                  </w:divBdr>
                  <w:divsChild>
                    <w:div w:id="1001351339">
                      <w:marLeft w:val="300"/>
                      <w:marRight w:val="300"/>
                      <w:marTop w:val="0"/>
                      <w:marBottom w:val="0"/>
                      <w:divBdr>
                        <w:top w:val="none" w:sz="0" w:space="0" w:color="auto"/>
                        <w:left w:val="none" w:sz="0" w:space="0" w:color="auto"/>
                        <w:bottom w:val="none" w:sz="0" w:space="0" w:color="auto"/>
                        <w:right w:val="none" w:sz="0" w:space="0" w:color="auto"/>
                      </w:divBdr>
                      <w:divsChild>
                        <w:div w:id="1638949052">
                          <w:marLeft w:val="0"/>
                          <w:marRight w:val="0"/>
                          <w:marTop w:val="0"/>
                          <w:marBottom w:val="0"/>
                          <w:divBdr>
                            <w:top w:val="none" w:sz="0" w:space="0" w:color="auto"/>
                            <w:left w:val="none" w:sz="0" w:space="0" w:color="auto"/>
                            <w:bottom w:val="none" w:sz="0" w:space="0" w:color="auto"/>
                            <w:right w:val="none" w:sz="0" w:space="0" w:color="auto"/>
                          </w:divBdr>
                        </w:div>
                      </w:divsChild>
                    </w:div>
                    <w:div w:id="2125614842">
                      <w:marLeft w:val="300"/>
                      <w:marRight w:val="300"/>
                      <w:marTop w:val="0"/>
                      <w:marBottom w:val="0"/>
                      <w:divBdr>
                        <w:top w:val="none" w:sz="0" w:space="0" w:color="auto"/>
                        <w:left w:val="none" w:sz="0" w:space="0" w:color="auto"/>
                        <w:bottom w:val="none" w:sz="0" w:space="0" w:color="auto"/>
                        <w:right w:val="none" w:sz="0" w:space="0" w:color="auto"/>
                      </w:divBdr>
                      <w:divsChild>
                        <w:div w:id="738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81755">
      <w:bodyDiv w:val="1"/>
      <w:marLeft w:val="0"/>
      <w:marRight w:val="0"/>
      <w:marTop w:val="0"/>
      <w:marBottom w:val="0"/>
      <w:divBdr>
        <w:top w:val="none" w:sz="0" w:space="0" w:color="auto"/>
        <w:left w:val="none" w:sz="0" w:space="0" w:color="auto"/>
        <w:bottom w:val="none" w:sz="0" w:space="0" w:color="auto"/>
        <w:right w:val="none" w:sz="0" w:space="0" w:color="auto"/>
      </w:divBdr>
    </w:div>
    <w:div w:id="1165587101">
      <w:bodyDiv w:val="1"/>
      <w:marLeft w:val="0"/>
      <w:marRight w:val="0"/>
      <w:marTop w:val="0"/>
      <w:marBottom w:val="0"/>
      <w:divBdr>
        <w:top w:val="none" w:sz="0" w:space="0" w:color="auto"/>
        <w:left w:val="none" w:sz="0" w:space="0" w:color="auto"/>
        <w:bottom w:val="none" w:sz="0" w:space="0" w:color="auto"/>
        <w:right w:val="none" w:sz="0" w:space="0" w:color="auto"/>
      </w:divBdr>
    </w:div>
    <w:div w:id="1166020711">
      <w:bodyDiv w:val="1"/>
      <w:marLeft w:val="0"/>
      <w:marRight w:val="0"/>
      <w:marTop w:val="0"/>
      <w:marBottom w:val="0"/>
      <w:divBdr>
        <w:top w:val="none" w:sz="0" w:space="0" w:color="auto"/>
        <w:left w:val="none" w:sz="0" w:space="0" w:color="auto"/>
        <w:bottom w:val="none" w:sz="0" w:space="0" w:color="auto"/>
        <w:right w:val="none" w:sz="0" w:space="0" w:color="auto"/>
      </w:divBdr>
    </w:div>
    <w:div w:id="1199660262">
      <w:bodyDiv w:val="1"/>
      <w:marLeft w:val="0"/>
      <w:marRight w:val="0"/>
      <w:marTop w:val="0"/>
      <w:marBottom w:val="0"/>
      <w:divBdr>
        <w:top w:val="none" w:sz="0" w:space="0" w:color="auto"/>
        <w:left w:val="none" w:sz="0" w:space="0" w:color="auto"/>
        <w:bottom w:val="none" w:sz="0" w:space="0" w:color="auto"/>
        <w:right w:val="none" w:sz="0" w:space="0" w:color="auto"/>
      </w:divBdr>
    </w:div>
    <w:div w:id="1492327014">
      <w:bodyDiv w:val="1"/>
      <w:marLeft w:val="0"/>
      <w:marRight w:val="0"/>
      <w:marTop w:val="0"/>
      <w:marBottom w:val="0"/>
      <w:divBdr>
        <w:top w:val="none" w:sz="0" w:space="0" w:color="auto"/>
        <w:left w:val="none" w:sz="0" w:space="0" w:color="auto"/>
        <w:bottom w:val="none" w:sz="0" w:space="0" w:color="auto"/>
        <w:right w:val="none" w:sz="0" w:space="0" w:color="auto"/>
      </w:divBdr>
    </w:div>
    <w:div w:id="1513296937">
      <w:bodyDiv w:val="1"/>
      <w:marLeft w:val="0"/>
      <w:marRight w:val="0"/>
      <w:marTop w:val="0"/>
      <w:marBottom w:val="0"/>
      <w:divBdr>
        <w:top w:val="none" w:sz="0" w:space="0" w:color="auto"/>
        <w:left w:val="none" w:sz="0" w:space="0" w:color="auto"/>
        <w:bottom w:val="none" w:sz="0" w:space="0" w:color="auto"/>
        <w:right w:val="none" w:sz="0" w:space="0" w:color="auto"/>
      </w:divBdr>
    </w:div>
    <w:div w:id="1516073925">
      <w:bodyDiv w:val="1"/>
      <w:marLeft w:val="0"/>
      <w:marRight w:val="0"/>
      <w:marTop w:val="0"/>
      <w:marBottom w:val="0"/>
      <w:divBdr>
        <w:top w:val="none" w:sz="0" w:space="0" w:color="auto"/>
        <w:left w:val="none" w:sz="0" w:space="0" w:color="auto"/>
        <w:bottom w:val="none" w:sz="0" w:space="0" w:color="auto"/>
        <w:right w:val="none" w:sz="0" w:space="0" w:color="auto"/>
      </w:divBdr>
    </w:div>
    <w:div w:id="1654719076">
      <w:bodyDiv w:val="1"/>
      <w:marLeft w:val="0"/>
      <w:marRight w:val="0"/>
      <w:marTop w:val="0"/>
      <w:marBottom w:val="0"/>
      <w:divBdr>
        <w:top w:val="none" w:sz="0" w:space="0" w:color="auto"/>
        <w:left w:val="none" w:sz="0" w:space="0" w:color="auto"/>
        <w:bottom w:val="none" w:sz="0" w:space="0" w:color="auto"/>
        <w:right w:val="none" w:sz="0" w:space="0" w:color="auto"/>
      </w:divBdr>
    </w:div>
    <w:div w:id="1705251852">
      <w:bodyDiv w:val="1"/>
      <w:marLeft w:val="0"/>
      <w:marRight w:val="0"/>
      <w:marTop w:val="0"/>
      <w:marBottom w:val="0"/>
      <w:divBdr>
        <w:top w:val="none" w:sz="0" w:space="0" w:color="auto"/>
        <w:left w:val="none" w:sz="0" w:space="0" w:color="auto"/>
        <w:bottom w:val="none" w:sz="0" w:space="0" w:color="auto"/>
        <w:right w:val="none" w:sz="0" w:space="0" w:color="auto"/>
      </w:divBdr>
    </w:div>
    <w:div w:id="1778674002">
      <w:bodyDiv w:val="1"/>
      <w:marLeft w:val="0"/>
      <w:marRight w:val="0"/>
      <w:marTop w:val="0"/>
      <w:marBottom w:val="0"/>
      <w:divBdr>
        <w:top w:val="none" w:sz="0" w:space="0" w:color="auto"/>
        <w:left w:val="none" w:sz="0" w:space="0" w:color="auto"/>
        <w:bottom w:val="none" w:sz="0" w:space="0" w:color="auto"/>
        <w:right w:val="none" w:sz="0" w:space="0" w:color="auto"/>
      </w:divBdr>
    </w:div>
    <w:div w:id="1781027911">
      <w:bodyDiv w:val="1"/>
      <w:marLeft w:val="0"/>
      <w:marRight w:val="0"/>
      <w:marTop w:val="0"/>
      <w:marBottom w:val="0"/>
      <w:divBdr>
        <w:top w:val="none" w:sz="0" w:space="0" w:color="auto"/>
        <w:left w:val="none" w:sz="0" w:space="0" w:color="auto"/>
        <w:bottom w:val="none" w:sz="0" w:space="0" w:color="auto"/>
        <w:right w:val="none" w:sz="0" w:space="0" w:color="auto"/>
      </w:divBdr>
    </w:div>
    <w:div w:id="1794323098">
      <w:bodyDiv w:val="1"/>
      <w:marLeft w:val="0"/>
      <w:marRight w:val="0"/>
      <w:marTop w:val="0"/>
      <w:marBottom w:val="0"/>
      <w:divBdr>
        <w:top w:val="none" w:sz="0" w:space="0" w:color="auto"/>
        <w:left w:val="none" w:sz="0" w:space="0" w:color="auto"/>
        <w:bottom w:val="none" w:sz="0" w:space="0" w:color="auto"/>
        <w:right w:val="none" w:sz="0" w:space="0" w:color="auto"/>
      </w:divBdr>
      <w:divsChild>
        <w:div w:id="24723130">
          <w:marLeft w:val="547"/>
          <w:marRight w:val="0"/>
          <w:marTop w:val="72"/>
          <w:marBottom w:val="0"/>
          <w:divBdr>
            <w:top w:val="none" w:sz="0" w:space="0" w:color="auto"/>
            <w:left w:val="none" w:sz="0" w:space="0" w:color="auto"/>
            <w:bottom w:val="none" w:sz="0" w:space="0" w:color="auto"/>
            <w:right w:val="none" w:sz="0" w:space="0" w:color="auto"/>
          </w:divBdr>
        </w:div>
        <w:div w:id="39792629">
          <w:marLeft w:val="547"/>
          <w:marRight w:val="0"/>
          <w:marTop w:val="72"/>
          <w:marBottom w:val="0"/>
          <w:divBdr>
            <w:top w:val="none" w:sz="0" w:space="0" w:color="auto"/>
            <w:left w:val="none" w:sz="0" w:space="0" w:color="auto"/>
            <w:bottom w:val="none" w:sz="0" w:space="0" w:color="auto"/>
            <w:right w:val="none" w:sz="0" w:space="0" w:color="auto"/>
          </w:divBdr>
        </w:div>
        <w:div w:id="1029603246">
          <w:marLeft w:val="547"/>
          <w:marRight w:val="0"/>
          <w:marTop w:val="72"/>
          <w:marBottom w:val="0"/>
          <w:divBdr>
            <w:top w:val="none" w:sz="0" w:space="0" w:color="auto"/>
            <w:left w:val="none" w:sz="0" w:space="0" w:color="auto"/>
            <w:bottom w:val="none" w:sz="0" w:space="0" w:color="auto"/>
            <w:right w:val="none" w:sz="0" w:space="0" w:color="auto"/>
          </w:divBdr>
        </w:div>
        <w:div w:id="1241062654">
          <w:marLeft w:val="547"/>
          <w:marRight w:val="0"/>
          <w:marTop w:val="72"/>
          <w:marBottom w:val="0"/>
          <w:divBdr>
            <w:top w:val="none" w:sz="0" w:space="0" w:color="auto"/>
            <w:left w:val="none" w:sz="0" w:space="0" w:color="auto"/>
            <w:bottom w:val="none" w:sz="0" w:space="0" w:color="auto"/>
            <w:right w:val="none" w:sz="0" w:space="0" w:color="auto"/>
          </w:divBdr>
        </w:div>
        <w:div w:id="1514998847">
          <w:marLeft w:val="547"/>
          <w:marRight w:val="0"/>
          <w:marTop w:val="72"/>
          <w:marBottom w:val="0"/>
          <w:divBdr>
            <w:top w:val="none" w:sz="0" w:space="0" w:color="auto"/>
            <w:left w:val="none" w:sz="0" w:space="0" w:color="auto"/>
            <w:bottom w:val="none" w:sz="0" w:space="0" w:color="auto"/>
            <w:right w:val="none" w:sz="0" w:space="0" w:color="auto"/>
          </w:divBdr>
        </w:div>
        <w:div w:id="1547445851">
          <w:marLeft w:val="547"/>
          <w:marRight w:val="0"/>
          <w:marTop w:val="72"/>
          <w:marBottom w:val="0"/>
          <w:divBdr>
            <w:top w:val="none" w:sz="0" w:space="0" w:color="auto"/>
            <w:left w:val="none" w:sz="0" w:space="0" w:color="auto"/>
            <w:bottom w:val="none" w:sz="0" w:space="0" w:color="auto"/>
            <w:right w:val="none" w:sz="0" w:space="0" w:color="auto"/>
          </w:divBdr>
        </w:div>
        <w:div w:id="1584415527">
          <w:marLeft w:val="547"/>
          <w:marRight w:val="0"/>
          <w:marTop w:val="72"/>
          <w:marBottom w:val="0"/>
          <w:divBdr>
            <w:top w:val="none" w:sz="0" w:space="0" w:color="auto"/>
            <w:left w:val="none" w:sz="0" w:space="0" w:color="auto"/>
            <w:bottom w:val="none" w:sz="0" w:space="0" w:color="auto"/>
            <w:right w:val="none" w:sz="0" w:space="0" w:color="auto"/>
          </w:divBdr>
        </w:div>
        <w:div w:id="1654915754">
          <w:marLeft w:val="547"/>
          <w:marRight w:val="0"/>
          <w:marTop w:val="72"/>
          <w:marBottom w:val="0"/>
          <w:divBdr>
            <w:top w:val="none" w:sz="0" w:space="0" w:color="auto"/>
            <w:left w:val="none" w:sz="0" w:space="0" w:color="auto"/>
            <w:bottom w:val="none" w:sz="0" w:space="0" w:color="auto"/>
            <w:right w:val="none" w:sz="0" w:space="0" w:color="auto"/>
          </w:divBdr>
        </w:div>
        <w:div w:id="1733192154">
          <w:marLeft w:val="547"/>
          <w:marRight w:val="0"/>
          <w:marTop w:val="72"/>
          <w:marBottom w:val="0"/>
          <w:divBdr>
            <w:top w:val="none" w:sz="0" w:space="0" w:color="auto"/>
            <w:left w:val="none" w:sz="0" w:space="0" w:color="auto"/>
            <w:bottom w:val="none" w:sz="0" w:space="0" w:color="auto"/>
            <w:right w:val="none" w:sz="0" w:space="0" w:color="auto"/>
          </w:divBdr>
        </w:div>
        <w:div w:id="1801804938">
          <w:marLeft w:val="547"/>
          <w:marRight w:val="0"/>
          <w:marTop w:val="72"/>
          <w:marBottom w:val="0"/>
          <w:divBdr>
            <w:top w:val="none" w:sz="0" w:space="0" w:color="auto"/>
            <w:left w:val="none" w:sz="0" w:space="0" w:color="auto"/>
            <w:bottom w:val="none" w:sz="0" w:space="0" w:color="auto"/>
            <w:right w:val="none" w:sz="0" w:space="0" w:color="auto"/>
          </w:divBdr>
        </w:div>
      </w:divsChild>
    </w:div>
    <w:div w:id="1831216220">
      <w:bodyDiv w:val="1"/>
      <w:marLeft w:val="0"/>
      <w:marRight w:val="0"/>
      <w:marTop w:val="0"/>
      <w:marBottom w:val="0"/>
      <w:divBdr>
        <w:top w:val="none" w:sz="0" w:space="0" w:color="auto"/>
        <w:left w:val="none" w:sz="0" w:space="0" w:color="auto"/>
        <w:bottom w:val="none" w:sz="0" w:space="0" w:color="auto"/>
        <w:right w:val="none" w:sz="0" w:space="0" w:color="auto"/>
      </w:divBdr>
    </w:div>
    <w:div w:id="1926842231">
      <w:bodyDiv w:val="1"/>
      <w:marLeft w:val="0"/>
      <w:marRight w:val="0"/>
      <w:marTop w:val="0"/>
      <w:marBottom w:val="0"/>
      <w:divBdr>
        <w:top w:val="none" w:sz="0" w:space="0" w:color="auto"/>
        <w:left w:val="none" w:sz="0" w:space="0" w:color="auto"/>
        <w:bottom w:val="none" w:sz="0" w:space="0" w:color="auto"/>
        <w:right w:val="none" w:sz="0" w:space="0" w:color="auto"/>
      </w:divBdr>
    </w:div>
    <w:div w:id="1945458229">
      <w:bodyDiv w:val="1"/>
      <w:marLeft w:val="0"/>
      <w:marRight w:val="0"/>
      <w:marTop w:val="0"/>
      <w:marBottom w:val="0"/>
      <w:divBdr>
        <w:top w:val="none" w:sz="0" w:space="0" w:color="auto"/>
        <w:left w:val="none" w:sz="0" w:space="0" w:color="auto"/>
        <w:bottom w:val="none" w:sz="0" w:space="0" w:color="auto"/>
        <w:right w:val="none" w:sz="0" w:space="0" w:color="auto"/>
      </w:divBdr>
    </w:div>
    <w:div w:id="1981181753">
      <w:bodyDiv w:val="1"/>
      <w:marLeft w:val="0"/>
      <w:marRight w:val="0"/>
      <w:marTop w:val="0"/>
      <w:marBottom w:val="0"/>
      <w:divBdr>
        <w:top w:val="none" w:sz="0" w:space="0" w:color="auto"/>
        <w:left w:val="none" w:sz="0" w:space="0" w:color="auto"/>
        <w:bottom w:val="none" w:sz="0" w:space="0" w:color="auto"/>
        <w:right w:val="none" w:sz="0" w:space="0" w:color="auto"/>
      </w:divBdr>
    </w:div>
    <w:div w:id="2003270052">
      <w:bodyDiv w:val="1"/>
      <w:marLeft w:val="0"/>
      <w:marRight w:val="0"/>
      <w:marTop w:val="0"/>
      <w:marBottom w:val="0"/>
      <w:divBdr>
        <w:top w:val="none" w:sz="0" w:space="0" w:color="auto"/>
        <w:left w:val="none" w:sz="0" w:space="0" w:color="auto"/>
        <w:bottom w:val="none" w:sz="0" w:space="0" w:color="auto"/>
        <w:right w:val="none" w:sz="0" w:space="0" w:color="auto"/>
      </w:divBdr>
    </w:div>
    <w:div w:id="2023239987">
      <w:bodyDiv w:val="1"/>
      <w:marLeft w:val="0"/>
      <w:marRight w:val="0"/>
      <w:marTop w:val="0"/>
      <w:marBottom w:val="0"/>
      <w:divBdr>
        <w:top w:val="none" w:sz="0" w:space="0" w:color="auto"/>
        <w:left w:val="none" w:sz="0" w:space="0" w:color="auto"/>
        <w:bottom w:val="none" w:sz="0" w:space="0" w:color="auto"/>
        <w:right w:val="none" w:sz="0" w:space="0" w:color="auto"/>
      </w:divBdr>
    </w:div>
    <w:div w:id="2071072817">
      <w:bodyDiv w:val="1"/>
      <w:marLeft w:val="0"/>
      <w:marRight w:val="0"/>
      <w:marTop w:val="0"/>
      <w:marBottom w:val="0"/>
      <w:divBdr>
        <w:top w:val="none" w:sz="0" w:space="0" w:color="auto"/>
        <w:left w:val="none" w:sz="0" w:space="0" w:color="auto"/>
        <w:bottom w:val="none" w:sz="0" w:space="0" w:color="auto"/>
        <w:right w:val="none" w:sz="0" w:space="0" w:color="auto"/>
      </w:divBdr>
    </w:div>
    <w:div w:id="2081824568">
      <w:bodyDiv w:val="1"/>
      <w:marLeft w:val="0"/>
      <w:marRight w:val="0"/>
      <w:marTop w:val="0"/>
      <w:marBottom w:val="0"/>
      <w:divBdr>
        <w:top w:val="none" w:sz="0" w:space="0" w:color="auto"/>
        <w:left w:val="none" w:sz="0" w:space="0" w:color="auto"/>
        <w:bottom w:val="none" w:sz="0" w:space="0" w:color="auto"/>
        <w:right w:val="none" w:sz="0" w:space="0" w:color="auto"/>
      </w:divBdr>
    </w:div>
    <w:div w:id="2112161359">
      <w:bodyDiv w:val="1"/>
      <w:marLeft w:val="0"/>
      <w:marRight w:val="0"/>
      <w:marTop w:val="0"/>
      <w:marBottom w:val="0"/>
      <w:divBdr>
        <w:top w:val="none" w:sz="0" w:space="0" w:color="auto"/>
        <w:left w:val="none" w:sz="0" w:space="0" w:color="auto"/>
        <w:bottom w:val="none" w:sz="0" w:space="0" w:color="auto"/>
        <w:right w:val="none" w:sz="0" w:space="0" w:color="auto"/>
      </w:divBdr>
    </w:div>
    <w:div w:id="21195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81F34-26FC-4166-B7AE-FC401A169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10</Pages>
  <Words>1484</Words>
  <Characters>8462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Смагулова Амина Куаншкалиевна</dc:creator>
  <cp:keywords/>
  <dc:description/>
  <cp:lastModifiedBy>Данияр Ахметкалиевич Джарлыханов</cp:lastModifiedBy>
  <cp:revision>14</cp:revision>
  <cp:lastPrinted>2023-08-23T11:03:00Z</cp:lastPrinted>
  <dcterms:created xsi:type="dcterms:W3CDTF">2023-11-29T06:19:00Z</dcterms:created>
  <dcterms:modified xsi:type="dcterms:W3CDTF">2026-03-11T09:29:00Z</dcterms:modified>
</cp:coreProperties>
</file>